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952" w:rsidRDefault="00222803">
      <w:pPr>
        <w:ind w:left="426" w:hanging="426"/>
        <w:jc w:val="center"/>
        <w:rPr>
          <w:b/>
          <w:color w:val="000000"/>
          <w:sz w:val="36"/>
        </w:rPr>
      </w:pPr>
      <w:bookmarkStart w:id="0" w:name="_GoBack"/>
      <w:bookmarkEnd w:id="0"/>
      <w:r>
        <w:rPr>
          <w:b/>
          <w:color w:val="000000"/>
          <w:sz w:val="36"/>
        </w:rPr>
        <w:t>STADGAR</w:t>
      </w:r>
    </w:p>
    <w:p w:rsidR="00FC1952" w:rsidRDefault="00222803">
      <w:pPr>
        <w:ind w:left="426" w:hanging="426"/>
        <w:jc w:val="center"/>
        <w:rPr>
          <w:b/>
          <w:color w:val="000000"/>
          <w:sz w:val="36"/>
        </w:rPr>
      </w:pPr>
      <w:r>
        <w:rPr>
          <w:b/>
          <w:color w:val="000000"/>
          <w:sz w:val="36"/>
        </w:rPr>
        <w:t>för</w:t>
      </w:r>
    </w:p>
    <w:p w:rsidR="00FC1952" w:rsidRDefault="00222803">
      <w:pPr>
        <w:ind w:left="426" w:hanging="426"/>
        <w:jc w:val="center"/>
        <w:rPr>
          <w:color w:val="000000"/>
        </w:rPr>
      </w:pPr>
      <w:r>
        <w:rPr>
          <w:b/>
          <w:color w:val="000000"/>
          <w:sz w:val="36"/>
        </w:rPr>
        <w:t>BOSTADSRÄTTSFÖRENINGEN STORGÅRDEN</w:t>
      </w:r>
    </w:p>
    <w:p w:rsidR="00FC1952" w:rsidRDefault="00222803">
      <w:pPr>
        <w:pStyle w:val="Rubrik3"/>
      </w:pPr>
      <w:r>
        <w:rPr>
          <w:color w:val="000000"/>
        </w:rPr>
        <w:t>I UPPSALA</w:t>
      </w:r>
    </w:p>
    <w:p w:rsidR="00FC1952" w:rsidRDefault="00FC1952">
      <w:pPr>
        <w:ind w:left="426" w:hanging="426"/>
      </w:pPr>
    </w:p>
    <w:p w:rsidR="00FC1952" w:rsidRDefault="00222803">
      <w:pPr>
        <w:ind w:left="426" w:hanging="426"/>
      </w:pPr>
      <w:r>
        <w:rPr>
          <w:color w:val="000000"/>
          <w:sz w:val="28"/>
          <w:szCs w:val="28"/>
        </w:rPr>
        <w:t>OM FÖRENINGEN</w:t>
      </w:r>
    </w:p>
    <w:p w:rsidR="00FC1952" w:rsidRDefault="00FC1952">
      <w:pPr>
        <w:ind w:left="567" w:hanging="567"/>
      </w:pPr>
    </w:p>
    <w:p w:rsidR="00FC1952" w:rsidRDefault="00222803">
      <w:pPr>
        <w:ind w:left="567" w:hanging="567"/>
      </w:pPr>
      <w:r>
        <w:rPr>
          <w:b/>
          <w:color w:val="000000"/>
          <w:sz w:val="24"/>
        </w:rPr>
        <w:t>Föreningens namn och säte</w:t>
      </w:r>
    </w:p>
    <w:p w:rsidR="00FC1952" w:rsidRDefault="00FC1952">
      <w:pPr>
        <w:ind w:left="567" w:hanging="567"/>
      </w:pPr>
    </w:p>
    <w:p w:rsidR="00FC1952" w:rsidRDefault="00222803">
      <w:pPr>
        <w:ind w:left="567" w:hanging="567"/>
      </w:pPr>
      <w:r>
        <w:rPr>
          <w:color w:val="000000"/>
          <w:sz w:val="24"/>
        </w:rPr>
        <w:t>§ 1</w:t>
      </w:r>
      <w:r>
        <w:rPr>
          <w:color w:val="000000"/>
          <w:sz w:val="24"/>
        </w:rPr>
        <w:tab/>
        <w:t>Föreningens namn är Bostadsrättsföreningen Storgården. Styrelsen har sitt säte i Uppsala.</w:t>
      </w:r>
    </w:p>
    <w:p w:rsidR="00FC1952" w:rsidRDefault="00FC1952">
      <w:pPr>
        <w:ind w:left="567" w:hanging="567"/>
      </w:pPr>
    </w:p>
    <w:p w:rsidR="00FC1952" w:rsidRDefault="00222803">
      <w:pPr>
        <w:pStyle w:val="Rubrik1"/>
      </w:pPr>
      <w:r>
        <w:rPr>
          <w:color w:val="000000"/>
        </w:rPr>
        <w:t>Ändamål och verksamhet</w:t>
      </w:r>
    </w:p>
    <w:p w:rsidR="00FC1952" w:rsidRDefault="00FC1952"/>
    <w:p w:rsidR="00FC1952" w:rsidRDefault="00222803">
      <w:pPr>
        <w:tabs>
          <w:tab w:val="left" w:pos="2268"/>
        </w:tabs>
        <w:ind w:left="567" w:hanging="567"/>
      </w:pPr>
      <w:r>
        <w:rPr>
          <w:color w:val="000000"/>
          <w:sz w:val="24"/>
        </w:rPr>
        <w:t>§ 2</w:t>
      </w:r>
      <w:r>
        <w:rPr>
          <w:color w:val="000000"/>
          <w:sz w:val="24"/>
        </w:rPr>
        <w:tab/>
        <w:t xml:space="preserve">Föreningen har till ändamål att främja medlemmarnas ekonomiska intressen genom att i föreningens hus mot ersättning upplåta lägenheter åt sina medlemmar för nyttjande utan tidsbegränsning. Medlems rätt i föreningen på grund av sådan upplåtelse kallas </w:t>
      </w:r>
      <w:r>
        <w:rPr>
          <w:b/>
          <w:i/>
          <w:color w:val="000000"/>
          <w:sz w:val="24"/>
        </w:rPr>
        <w:t>bostadsrätt</w:t>
      </w:r>
      <w:r>
        <w:rPr>
          <w:color w:val="000000"/>
          <w:sz w:val="24"/>
        </w:rPr>
        <w:t xml:space="preserve">. Medlem som innehar bostadsrätt kallas </w:t>
      </w:r>
      <w:r>
        <w:rPr>
          <w:b/>
          <w:i/>
          <w:color w:val="000000"/>
          <w:sz w:val="24"/>
        </w:rPr>
        <w:t>bostadsrättshavare</w:t>
      </w:r>
      <w:r>
        <w:rPr>
          <w:color w:val="000000"/>
          <w:sz w:val="24"/>
        </w:rPr>
        <w:t>.</w:t>
      </w:r>
    </w:p>
    <w:p w:rsidR="00FC1952" w:rsidRDefault="00FC1952">
      <w:pPr>
        <w:ind w:left="567" w:hanging="567"/>
      </w:pPr>
    </w:p>
    <w:p w:rsidR="00FC1952" w:rsidRDefault="00222803">
      <w:pPr>
        <w:ind w:left="567" w:hanging="567"/>
      </w:pPr>
      <w:r>
        <w:rPr>
          <w:b/>
          <w:color w:val="000000"/>
          <w:sz w:val="24"/>
        </w:rPr>
        <w:t>Medlemskap</w:t>
      </w:r>
    </w:p>
    <w:p w:rsidR="00FC1952" w:rsidRDefault="00FC1952">
      <w:pPr>
        <w:ind w:left="567" w:hanging="567"/>
      </w:pPr>
    </w:p>
    <w:p w:rsidR="00FC1952" w:rsidRDefault="00222803">
      <w:pPr>
        <w:ind w:left="567" w:hanging="567"/>
      </w:pPr>
      <w:r>
        <w:rPr>
          <w:color w:val="000000"/>
          <w:sz w:val="24"/>
        </w:rPr>
        <w:t>§ 3</w:t>
      </w:r>
      <w:r>
        <w:rPr>
          <w:color w:val="000000"/>
          <w:sz w:val="24"/>
        </w:rPr>
        <w:tab/>
        <w:t>En ny innehavare får utöva bostadsrätten och flytta in i lägenheten endast om han eller hon antagits till medlem i föreningen. Frågan om att anta en ny medlem avgörs av styrelsen. Styrelsen är skyldig att snarast, normalt inom en månad från det att skriftlig ansökan om medlemskap kom in till föreningen, avgöra frågan om medlemskap.</w:t>
      </w:r>
    </w:p>
    <w:p w:rsidR="00FC1952" w:rsidRDefault="00FC1952">
      <w:pPr>
        <w:ind w:left="567" w:hanging="567"/>
      </w:pPr>
    </w:p>
    <w:p w:rsidR="00FC1952" w:rsidRDefault="00222803">
      <w:pPr>
        <w:tabs>
          <w:tab w:val="left" w:pos="2268"/>
          <w:tab w:val="left" w:pos="2410"/>
        </w:tabs>
        <w:ind w:left="567" w:hanging="567"/>
      </w:pPr>
      <w:r>
        <w:rPr>
          <w:color w:val="000000"/>
          <w:sz w:val="24"/>
        </w:rPr>
        <w:t>§ 4</w:t>
      </w:r>
      <w:r>
        <w:rPr>
          <w:color w:val="000000"/>
          <w:sz w:val="24"/>
        </w:rPr>
        <w:tab/>
        <w:t xml:space="preserve">Medlemskap i föreningen kan beviljas fysisk person som erhåller bostadsrätt av föreningen eller som </w:t>
      </w:r>
      <w:r>
        <w:rPr>
          <w:i/>
          <w:color w:val="000000"/>
          <w:sz w:val="24"/>
        </w:rPr>
        <w:t>övertar</w:t>
      </w:r>
      <w:r>
        <w:rPr>
          <w:color w:val="000000"/>
          <w:sz w:val="24"/>
        </w:rPr>
        <w:t xml:space="preserve"> bostadsrätt i föreningens hus. Juridisk person som förvärvat bostadsrätt till bostadslägenhet får vägras medlemskap.</w:t>
      </w:r>
    </w:p>
    <w:p w:rsidR="00FC1952" w:rsidRDefault="00FC1952">
      <w:pPr>
        <w:ind w:left="567" w:hanging="567"/>
      </w:pPr>
    </w:p>
    <w:p w:rsidR="00FC1952" w:rsidRDefault="00222803">
      <w:pPr>
        <w:ind w:left="567" w:hanging="567"/>
      </w:pPr>
      <w:r>
        <w:rPr>
          <w:b/>
          <w:color w:val="000000"/>
          <w:sz w:val="24"/>
        </w:rPr>
        <w:t>Övergång av bostadsrätt</w:t>
      </w:r>
    </w:p>
    <w:p w:rsidR="00FC1952" w:rsidRDefault="00FC1952">
      <w:pPr>
        <w:ind w:left="567" w:hanging="567"/>
      </w:pPr>
    </w:p>
    <w:p w:rsidR="00FC1952" w:rsidRDefault="00222803">
      <w:pPr>
        <w:ind w:left="567" w:hanging="567"/>
      </w:pPr>
      <w:r>
        <w:rPr>
          <w:color w:val="000000"/>
          <w:sz w:val="24"/>
        </w:rPr>
        <w:t>§ 5</w:t>
      </w:r>
      <w:r>
        <w:rPr>
          <w:color w:val="000000"/>
          <w:sz w:val="24"/>
        </w:rPr>
        <w:tab/>
        <w:t>Bostadsrättshavaren får fritt överlåta sin bostadsrätt. Bostadsrättshavare som överlåtit sin bostadsrätt till en annan medlem skall till bostadsrättsföreningen inlämna skriftlig anmälan om överlåtelse med angivande av överlåtelsedag samt till vem överlåtelsen skett.</w:t>
      </w:r>
    </w:p>
    <w:p w:rsidR="00FC1952" w:rsidRDefault="00FC1952">
      <w:pPr>
        <w:ind w:left="567" w:hanging="567"/>
      </w:pPr>
    </w:p>
    <w:p w:rsidR="00FC1952" w:rsidRDefault="00222803">
      <w:pPr>
        <w:ind w:left="567" w:hanging="567"/>
      </w:pPr>
      <w:r>
        <w:rPr>
          <w:color w:val="000000"/>
          <w:sz w:val="24"/>
        </w:rPr>
        <w:tab/>
        <w:t>Förvärvare av bostadsrätt ska skriftligen ansöka om medlemskap i bostadsrättsföreningen. I ansökan ska anges personnummer och nuvarande adress. Styrkt kopia av förvärvshandlingen ska alltid bifogas anmälan/ansökan.</w:t>
      </w:r>
    </w:p>
    <w:p w:rsidR="00FC1952" w:rsidRDefault="00FC1952">
      <w:pPr>
        <w:ind w:left="567" w:hanging="567"/>
      </w:pPr>
    </w:p>
    <w:p w:rsidR="00FC1952" w:rsidRDefault="00222803">
      <w:pPr>
        <w:ind w:left="567" w:hanging="567"/>
      </w:pPr>
      <w:r>
        <w:rPr>
          <w:b/>
          <w:color w:val="000000"/>
          <w:sz w:val="24"/>
        </w:rPr>
        <w:t>Överlåtelse</w:t>
      </w:r>
    </w:p>
    <w:p w:rsidR="00FC1952" w:rsidRDefault="00FC1952">
      <w:pPr>
        <w:ind w:left="567" w:hanging="567"/>
      </w:pPr>
    </w:p>
    <w:p w:rsidR="00FC1952" w:rsidRDefault="00222803">
      <w:pPr>
        <w:ind w:left="567" w:hanging="567"/>
      </w:pPr>
      <w:r>
        <w:rPr>
          <w:color w:val="000000"/>
          <w:sz w:val="24"/>
        </w:rPr>
        <w:t>§ 6</w:t>
      </w:r>
      <w:r>
        <w:rPr>
          <w:color w:val="000000"/>
          <w:sz w:val="24"/>
        </w:rPr>
        <w:tab/>
        <w:t>Ett avtal om överlåtelse av bostadsrätt genom köp ska upprättas skriftligen och skrivas under av säljaren och köparen. I avtalet ska anges den lägenhet som överlåtelsen avser samt köpeskillingen. Motsvarande ska gälla vid byte eller gåva. En överlåtelse som inte uppfyller dessa föreskrifter är ogiltig.</w:t>
      </w:r>
    </w:p>
    <w:p w:rsidR="00FC1952" w:rsidRDefault="00FC1952">
      <w:pPr>
        <w:ind w:left="567" w:hanging="567"/>
      </w:pPr>
    </w:p>
    <w:p w:rsidR="00FC1952" w:rsidRDefault="00222803">
      <w:pPr>
        <w:ind w:left="567" w:hanging="567"/>
      </w:pPr>
      <w:r>
        <w:rPr>
          <w:b/>
          <w:color w:val="000000"/>
          <w:sz w:val="24"/>
        </w:rPr>
        <w:lastRenderedPageBreak/>
        <w:t>Tillträde</w:t>
      </w:r>
    </w:p>
    <w:p w:rsidR="00FC1952" w:rsidRDefault="00FC1952">
      <w:pPr>
        <w:ind w:left="567" w:hanging="567"/>
      </w:pPr>
    </w:p>
    <w:p w:rsidR="00FC1952" w:rsidRDefault="00222803">
      <w:pPr>
        <w:ind w:left="567" w:hanging="567"/>
      </w:pPr>
      <w:r>
        <w:rPr>
          <w:color w:val="000000"/>
          <w:sz w:val="24"/>
        </w:rPr>
        <w:t>§ 7</w:t>
      </w:r>
      <w:r>
        <w:rPr>
          <w:color w:val="000000"/>
          <w:sz w:val="24"/>
        </w:rPr>
        <w:tab/>
        <w:t>När en bostadsrätt överlåtits till en ny innehavare, får denne utöva bostadsrätten och tillträda lägenheten endast om han eller hon har antagits till medlem i föreningen.</w:t>
      </w:r>
    </w:p>
    <w:p w:rsidR="00FC1952" w:rsidRDefault="00FC1952">
      <w:pPr>
        <w:ind w:left="567" w:hanging="567"/>
      </w:pPr>
    </w:p>
    <w:p w:rsidR="00FC1952" w:rsidRDefault="00222803">
      <w:pPr>
        <w:ind w:left="567" w:hanging="567"/>
      </w:pPr>
      <w:r>
        <w:rPr>
          <w:color w:val="000000"/>
          <w:sz w:val="24"/>
        </w:rPr>
        <w:tab/>
        <w:t>Ett dödsbo efter en avliden bostadsrättshavare får utöva bostadsrätten trots att dödsboet inte är medlem i föreningen. Efter tre år från dödsfallet får föreningen dock uppmana dödsboet att inom sex månader från uppmaningen visa att bostadsrätten ingått i bodelning eller arvskifte med anledning av bostadsrättshavarens död eller att någon, som inte får vägras inträde i föreningen, förvärvat bostadsrätten och sökt medlemskap. Om den tid som angivits i uppmaningen inte iakttas, får bostadsrätten säljas på offentlig auktion för dödsboets räkning.</w:t>
      </w:r>
    </w:p>
    <w:p w:rsidR="00FC1952" w:rsidRDefault="00FC1952">
      <w:pPr>
        <w:ind w:left="567" w:hanging="567"/>
      </w:pPr>
    </w:p>
    <w:p w:rsidR="00FC1952" w:rsidRDefault="00222803">
      <w:pPr>
        <w:ind w:left="567" w:hanging="567"/>
      </w:pPr>
      <w:r>
        <w:rPr>
          <w:b/>
          <w:color w:val="000000"/>
          <w:sz w:val="24"/>
        </w:rPr>
        <w:t xml:space="preserve">Rätt till medlemskap </w:t>
      </w:r>
    </w:p>
    <w:p w:rsidR="00FC1952" w:rsidRDefault="00FC1952">
      <w:pPr>
        <w:ind w:left="567" w:hanging="567"/>
      </w:pPr>
    </w:p>
    <w:p w:rsidR="00FC1952" w:rsidRDefault="00222803">
      <w:pPr>
        <w:ind w:left="567" w:hanging="567"/>
      </w:pPr>
      <w:r>
        <w:rPr>
          <w:color w:val="000000"/>
          <w:sz w:val="24"/>
        </w:rPr>
        <w:t>§ 8</w:t>
      </w:r>
      <w:r>
        <w:rPr>
          <w:color w:val="000000"/>
          <w:sz w:val="24"/>
        </w:rPr>
        <w:tab/>
        <w:t xml:space="preserve">Den som en bostadsrätt har övergått till får inte vägras medlemskap i föreningen om föreningen skäligen bör godta förvärvaren som bostadsrättshavare. </w:t>
      </w:r>
      <w:r>
        <w:rPr>
          <w:color w:val="000000"/>
          <w:sz w:val="24"/>
          <w:szCs w:val="24"/>
        </w:rPr>
        <w:t>Medlemskap får inte vägras på grund av kön, könsöverskridande identitet eller uttryck, etnisk tillhörighet, religion eller annan trosuppfattning, funktionshinder eller sexuell läggning. En överlåtelse är ogiltig, om den som en bostadsrätt övergått till vägras medlemskap i föreningen. Särskilda regler gäller vid exekutiv försäljning eller vid tvångsförsäljning.</w:t>
      </w:r>
    </w:p>
    <w:p w:rsidR="00FC1952" w:rsidRDefault="00FC1952">
      <w:pPr>
        <w:ind w:left="567"/>
      </w:pPr>
    </w:p>
    <w:p w:rsidR="00FC1952" w:rsidRDefault="00222803">
      <w:r>
        <w:rPr>
          <w:b/>
          <w:color w:val="000000"/>
          <w:sz w:val="24"/>
          <w:szCs w:val="24"/>
        </w:rPr>
        <w:t>Bosättningskrav</w:t>
      </w:r>
    </w:p>
    <w:p w:rsidR="00FC1952" w:rsidRDefault="00FC1952"/>
    <w:p w:rsidR="00FC1952" w:rsidRDefault="00222803">
      <w:pPr>
        <w:ind w:left="567" w:hanging="567"/>
      </w:pPr>
      <w:r>
        <w:rPr>
          <w:color w:val="000000"/>
          <w:sz w:val="24"/>
        </w:rPr>
        <w:t xml:space="preserve">§ 9 </w:t>
      </w:r>
      <w:r>
        <w:rPr>
          <w:color w:val="000000"/>
          <w:sz w:val="24"/>
        </w:rPr>
        <w:tab/>
        <w:t>Om det kan antas att förvärvaren för egen del inte permanent ska bosätta sig i bostadsrättslägenheten har föreningen rätt att vägra medlemskap.</w:t>
      </w:r>
    </w:p>
    <w:p w:rsidR="00FC1952" w:rsidRDefault="00FC1952"/>
    <w:p w:rsidR="00FC1952" w:rsidRDefault="00222803">
      <w:pPr>
        <w:ind w:left="567" w:hanging="567"/>
      </w:pPr>
      <w:r>
        <w:rPr>
          <w:color w:val="000000"/>
          <w:sz w:val="24"/>
        </w:rPr>
        <w:tab/>
        <w:t>Har bostadsrätt övergått till make eller sambo på vilka lagen om sambors gemensamma hem ska tillämpas får medlemskap vägras om förvärvaren inte kommer att vara permanent bosatt i lägenheten efter förvärvet.</w:t>
      </w:r>
    </w:p>
    <w:p w:rsidR="00FC1952" w:rsidRDefault="00FC1952"/>
    <w:p w:rsidR="00FC1952" w:rsidRDefault="00222803">
      <w:pPr>
        <w:ind w:left="567" w:hanging="567"/>
      </w:pPr>
      <w:r>
        <w:rPr>
          <w:b/>
          <w:color w:val="000000"/>
          <w:sz w:val="24"/>
        </w:rPr>
        <w:t>Andelsägande</w:t>
      </w:r>
    </w:p>
    <w:p w:rsidR="00FC1952" w:rsidRDefault="00FC1952">
      <w:pPr>
        <w:ind w:left="567" w:hanging="567"/>
      </w:pPr>
    </w:p>
    <w:p w:rsidR="00FC1952" w:rsidRDefault="00222803">
      <w:pPr>
        <w:ind w:left="567" w:hanging="567"/>
      </w:pPr>
      <w:r>
        <w:rPr>
          <w:color w:val="000000"/>
          <w:sz w:val="24"/>
        </w:rPr>
        <w:t>§ 10</w:t>
      </w:r>
      <w:r>
        <w:rPr>
          <w:color w:val="000000"/>
          <w:sz w:val="24"/>
        </w:rPr>
        <w:tab/>
        <w:t>Den som har förvärvat andel i bostadsrätt får vägras medlemskap i föreningen om inte bostadsrätten efter förvärvet innehas av makar eller sådana sambor på vilka sambolagen ska tillämpas.</w:t>
      </w:r>
    </w:p>
    <w:p w:rsidR="00FC1952" w:rsidRDefault="00FC1952">
      <w:pPr>
        <w:ind w:left="567" w:hanging="567"/>
      </w:pPr>
    </w:p>
    <w:p w:rsidR="00FC1952" w:rsidRDefault="00222803">
      <w:pPr>
        <w:ind w:left="567" w:hanging="567"/>
      </w:pPr>
      <w:r>
        <w:rPr>
          <w:b/>
          <w:color w:val="000000"/>
          <w:sz w:val="24"/>
        </w:rPr>
        <w:t>Överlåtelse och medlemskap</w:t>
      </w:r>
    </w:p>
    <w:p w:rsidR="00FC1952" w:rsidRDefault="00FC1952">
      <w:pPr>
        <w:ind w:left="567" w:hanging="567"/>
      </w:pPr>
    </w:p>
    <w:p w:rsidR="00FC1952" w:rsidRDefault="00222803">
      <w:pPr>
        <w:ind w:left="567" w:hanging="567"/>
      </w:pPr>
      <w:r>
        <w:rPr>
          <w:color w:val="000000"/>
          <w:sz w:val="24"/>
        </w:rPr>
        <w:t>§ 11</w:t>
      </w:r>
      <w:r>
        <w:rPr>
          <w:color w:val="000000"/>
          <w:sz w:val="24"/>
        </w:rPr>
        <w:tab/>
        <w:t>Om en bostadsrätt övergått genom bodelning, arv, testamente, bolagsskifte eller liknande förvärv och förvärvaren inte antagits till medlem, ska styrelsen uppmana förvärvaren att inom tolv månader ombesörja att någon annan som inte vägrats inträde i föreningen förvärvat bostadsrätten och sökt medlemskap.  Iakttas inte detta inom tolv månader får bostadsrätten tvångsförsäljas för förvärvarens räkning.</w:t>
      </w:r>
    </w:p>
    <w:p w:rsidR="00FC1952" w:rsidRDefault="00FC1952">
      <w:pPr>
        <w:ind w:left="567" w:hanging="567"/>
      </w:pPr>
    </w:p>
    <w:p w:rsidR="00FC1952" w:rsidRDefault="00222803">
      <w:pPr>
        <w:ind w:left="567" w:hanging="567"/>
      </w:pPr>
      <w:r>
        <w:rPr>
          <w:color w:val="000000"/>
          <w:sz w:val="24"/>
        </w:rPr>
        <w:t>§ 12</w:t>
      </w:r>
      <w:r>
        <w:rPr>
          <w:color w:val="000000"/>
          <w:sz w:val="24"/>
        </w:rPr>
        <w:tab/>
        <w:t xml:space="preserve">En överlåtelse är ogiltig, om den som bostadsrätten överlåtits till, vägras medlemskap i bostadsrättsföreningen. Detta gäller inte vid exekutiv försäljning eller vid tvångsförsäljning enligt 8 kap. i bostadsrättslagen. Har i sådant fall </w:t>
      </w:r>
      <w:r>
        <w:rPr>
          <w:color w:val="000000"/>
          <w:sz w:val="24"/>
        </w:rPr>
        <w:lastRenderedPageBreak/>
        <w:t>förvärvaren inte antagits till medlem, ska föreningen lösa bostadsrätten mot skälig ersättning.</w:t>
      </w:r>
    </w:p>
    <w:p w:rsidR="00FC1952" w:rsidRDefault="00FC1952">
      <w:pPr>
        <w:ind w:left="567" w:hanging="567"/>
      </w:pPr>
    </w:p>
    <w:p w:rsidR="00FC1952" w:rsidRDefault="00222803">
      <w:pPr>
        <w:ind w:left="567" w:hanging="567"/>
      </w:pPr>
      <w:r>
        <w:rPr>
          <w:b/>
          <w:color w:val="000000"/>
          <w:sz w:val="24"/>
        </w:rPr>
        <w:t>Insats, årsavgift och upplåtelseavgift</w:t>
      </w:r>
    </w:p>
    <w:p w:rsidR="00FC1952" w:rsidRDefault="00FC1952">
      <w:pPr>
        <w:ind w:left="567" w:hanging="567"/>
      </w:pPr>
    </w:p>
    <w:p w:rsidR="00FC1952" w:rsidRDefault="00222803">
      <w:pPr>
        <w:ind w:left="567" w:hanging="567"/>
      </w:pPr>
      <w:r>
        <w:rPr>
          <w:color w:val="000000"/>
          <w:sz w:val="24"/>
        </w:rPr>
        <w:t>§ 13</w:t>
      </w:r>
      <w:r>
        <w:rPr>
          <w:color w:val="000000"/>
          <w:sz w:val="24"/>
        </w:rPr>
        <w:tab/>
        <w:t>Insats, årsavgift och i förekommande fall upplåtelseavgift fastställs av styrelsen. Ändring av insats ska dock alltid beslutas av föreningsstämma. Årsavgiften ska betalas senast sista vardagen före varje kalendermånads början om inte styrelsen beslutat annat.</w:t>
      </w:r>
    </w:p>
    <w:p w:rsidR="00FC1952" w:rsidRDefault="00FC1952">
      <w:pPr>
        <w:ind w:left="567" w:hanging="567"/>
      </w:pPr>
    </w:p>
    <w:p w:rsidR="00FC1952" w:rsidRDefault="00222803">
      <w:pPr>
        <w:ind w:left="567" w:hanging="567"/>
      </w:pPr>
      <w:r>
        <w:rPr>
          <w:b/>
          <w:color w:val="000000"/>
          <w:sz w:val="24"/>
        </w:rPr>
        <w:t>Årsavgiftens beräkning</w:t>
      </w:r>
    </w:p>
    <w:p w:rsidR="00FC1952" w:rsidRDefault="00FC1952">
      <w:pPr>
        <w:ind w:left="567" w:hanging="567"/>
      </w:pPr>
    </w:p>
    <w:p w:rsidR="00FC1952" w:rsidRDefault="00222803">
      <w:pPr>
        <w:ind w:left="567" w:hanging="567"/>
      </w:pPr>
      <w:r>
        <w:rPr>
          <w:color w:val="000000"/>
          <w:sz w:val="24"/>
        </w:rPr>
        <w:t>§ 14</w:t>
      </w:r>
      <w:r>
        <w:rPr>
          <w:color w:val="000000"/>
          <w:sz w:val="24"/>
        </w:rPr>
        <w:tab/>
        <w:t xml:space="preserve">Föreningens kostnader och löpande utgifter samt avsättning till fonder ska finansieras genom att bostadsrättshavarna betalar årsavgift till föreningen. Årsavgiften fördelas på bostadsrättslägenheterna i förhållande till lägenheternas andelstal. I årsavgiften ingående konsumtionsavgifter kan beräknas efter förbrukning eller lägenhetens area. </w:t>
      </w:r>
    </w:p>
    <w:p w:rsidR="00FC1952" w:rsidRDefault="00FC1952">
      <w:pPr>
        <w:ind w:left="567" w:hanging="567"/>
      </w:pPr>
    </w:p>
    <w:p w:rsidR="00FC1952" w:rsidRDefault="00222803">
      <w:pPr>
        <w:ind w:left="567" w:hanging="567"/>
      </w:pPr>
      <w:r>
        <w:rPr>
          <w:color w:val="000000"/>
          <w:sz w:val="24"/>
        </w:rPr>
        <w:tab/>
        <w:t>Avgifter för garage, parkeringsplatser och dylikt bestäms av styrelsen.</w:t>
      </w:r>
    </w:p>
    <w:p w:rsidR="00FC1952" w:rsidRDefault="00FC1952">
      <w:pPr>
        <w:ind w:left="567" w:hanging="567"/>
      </w:pPr>
    </w:p>
    <w:p w:rsidR="00FC1952" w:rsidRDefault="00222803">
      <w:pPr>
        <w:ind w:left="567" w:hanging="567"/>
      </w:pPr>
      <w:r>
        <w:rPr>
          <w:b/>
          <w:color w:val="000000"/>
          <w:sz w:val="24"/>
        </w:rPr>
        <w:t>Dröjsmål med betalningen</w:t>
      </w:r>
    </w:p>
    <w:p w:rsidR="00FC1952" w:rsidRDefault="00FC1952">
      <w:pPr>
        <w:ind w:left="567" w:hanging="567"/>
      </w:pPr>
    </w:p>
    <w:p w:rsidR="00FC1952" w:rsidRDefault="00222803">
      <w:pPr>
        <w:ind w:left="567" w:hanging="567"/>
      </w:pPr>
      <w:r>
        <w:rPr>
          <w:color w:val="000000"/>
          <w:sz w:val="24"/>
        </w:rPr>
        <w:t>§ 15</w:t>
      </w:r>
      <w:r>
        <w:rPr>
          <w:color w:val="000000"/>
          <w:sz w:val="24"/>
        </w:rPr>
        <w:tab/>
        <w:t xml:space="preserve">Om inte årsavgiften betalas i rätt tid enligt § 13 utgår påminnelseavgift samt dröjsmålsränta enligt räntelagen på den obetalda avgiften från förfallodagen till dess </w:t>
      </w:r>
      <w:proofErr w:type="gramStart"/>
      <w:r>
        <w:rPr>
          <w:color w:val="000000"/>
          <w:sz w:val="24"/>
        </w:rPr>
        <w:t>full</w:t>
      </w:r>
      <w:proofErr w:type="gramEnd"/>
      <w:r>
        <w:rPr>
          <w:color w:val="000000"/>
          <w:sz w:val="24"/>
        </w:rPr>
        <w:t xml:space="preserve"> betalning sker.</w:t>
      </w:r>
    </w:p>
    <w:p w:rsidR="00FC1952" w:rsidRDefault="00FC1952">
      <w:pPr>
        <w:ind w:left="567" w:hanging="567"/>
      </w:pPr>
    </w:p>
    <w:p w:rsidR="00FC1952" w:rsidRDefault="00222803">
      <w:pPr>
        <w:ind w:left="567" w:hanging="567"/>
      </w:pPr>
      <w:r>
        <w:rPr>
          <w:color w:val="000000"/>
          <w:sz w:val="24"/>
        </w:rPr>
        <w:tab/>
        <w:t>Om bostadsrättshavaren inte i rätt tid betalar insats eller upplåtelseavgift som ska betalas innan lägenheten får tillträdas och om rättelse ej sker inom en månad från uppmaningen får föreningen häva upplåtelseavtalet. Detta gäller inte om lägenheten tillträtts med styrelsens medgivande.</w:t>
      </w:r>
    </w:p>
    <w:p w:rsidR="00FC1952" w:rsidRDefault="00FC1952">
      <w:pPr>
        <w:ind w:left="567" w:hanging="567"/>
      </w:pPr>
    </w:p>
    <w:p w:rsidR="00FC1952" w:rsidRDefault="00222803">
      <w:pPr>
        <w:ind w:left="567" w:hanging="567"/>
      </w:pPr>
      <w:r>
        <w:rPr>
          <w:color w:val="000000"/>
          <w:sz w:val="24"/>
        </w:rPr>
        <w:tab/>
        <w:t>Om avtalet hävs har föreningen rätt till skadestånd.</w:t>
      </w:r>
    </w:p>
    <w:p w:rsidR="00FC1952" w:rsidRDefault="00FC1952">
      <w:pPr>
        <w:ind w:left="567" w:hanging="567"/>
      </w:pPr>
    </w:p>
    <w:p w:rsidR="00FC1952" w:rsidRDefault="00222803">
      <w:pPr>
        <w:ind w:left="567" w:hanging="567"/>
      </w:pPr>
      <w:r>
        <w:rPr>
          <w:b/>
          <w:color w:val="000000"/>
          <w:sz w:val="24"/>
        </w:rPr>
        <w:t>Överlåtelse och pantsättningsavgift</w:t>
      </w:r>
    </w:p>
    <w:p w:rsidR="00FC1952" w:rsidRDefault="00FC1952">
      <w:pPr>
        <w:ind w:left="567" w:hanging="567"/>
      </w:pPr>
    </w:p>
    <w:p w:rsidR="00FC1952" w:rsidRDefault="00222803">
      <w:pPr>
        <w:ind w:left="567" w:hanging="567"/>
      </w:pPr>
      <w:r>
        <w:rPr>
          <w:color w:val="000000"/>
          <w:sz w:val="24"/>
        </w:rPr>
        <w:t>§ 16</w:t>
      </w:r>
      <w:r>
        <w:rPr>
          <w:color w:val="000000"/>
          <w:sz w:val="24"/>
        </w:rPr>
        <w:tab/>
      </w:r>
      <w:r>
        <w:rPr>
          <w:color w:val="000000"/>
          <w:sz w:val="24"/>
          <w:szCs w:val="24"/>
        </w:rPr>
        <w:t xml:space="preserve">Överlåtelseavgift och pantsättningsavgift får tas ut efter beslut av styrelsen. Överlåtelseavgiften får uppgå till högst 2,5 % och pantsättningsavgiften till högst 1 % av gällande prisbasbelopp. </w:t>
      </w:r>
    </w:p>
    <w:p w:rsidR="00FC1952" w:rsidRDefault="00FC1952"/>
    <w:p w:rsidR="00FC1952" w:rsidRDefault="00222803">
      <w:pPr>
        <w:ind w:left="567"/>
      </w:pPr>
      <w:r>
        <w:rPr>
          <w:color w:val="000000"/>
          <w:sz w:val="24"/>
          <w:szCs w:val="24"/>
        </w:rPr>
        <w:t>Överlåtelseavgift betalas av förvärvaren och pantsättningsavgift betalas av pantsättaren</w:t>
      </w:r>
      <w:r>
        <w:rPr>
          <w:color w:val="000000"/>
        </w:rPr>
        <w:t xml:space="preserve">. </w:t>
      </w:r>
    </w:p>
    <w:p w:rsidR="00FC1952" w:rsidRDefault="00FC1952"/>
    <w:p w:rsidR="00FC1952" w:rsidRDefault="00FC1952"/>
    <w:p w:rsidR="00FC1952" w:rsidRDefault="00FC1952"/>
    <w:p w:rsidR="00FC1952" w:rsidRDefault="00222803">
      <w:r>
        <w:rPr>
          <w:color w:val="000000"/>
          <w:sz w:val="28"/>
          <w:szCs w:val="28"/>
        </w:rPr>
        <w:t>BOSTADSRÄTTSHAVARENS RÄTTIGHETER OCH SKYLDIGHETER</w:t>
      </w:r>
    </w:p>
    <w:p w:rsidR="00FC1952" w:rsidRDefault="00FC1952"/>
    <w:p w:rsidR="00FC1952" w:rsidRDefault="00222803">
      <w:r>
        <w:rPr>
          <w:b/>
          <w:color w:val="000000"/>
          <w:sz w:val="24"/>
          <w:szCs w:val="24"/>
        </w:rPr>
        <w:t>Bostadsrättshavarens ansvar</w:t>
      </w:r>
    </w:p>
    <w:p w:rsidR="00FC1952" w:rsidRDefault="00FC1952"/>
    <w:p w:rsidR="00FC1952" w:rsidRDefault="00222803">
      <w:pPr>
        <w:ind w:left="568" w:hanging="531"/>
      </w:pPr>
      <w:r>
        <w:rPr>
          <w:color w:val="000000"/>
          <w:sz w:val="24"/>
          <w:szCs w:val="24"/>
        </w:rPr>
        <w:t>§ 17</w:t>
      </w:r>
      <w:r>
        <w:rPr>
          <w:color w:val="000000"/>
          <w:sz w:val="24"/>
          <w:szCs w:val="24"/>
        </w:rPr>
        <w:tab/>
      </w:r>
      <w:r>
        <w:rPr>
          <w:color w:val="000000"/>
          <w:sz w:val="24"/>
        </w:rPr>
        <w:t>Bostadsrättshavaren ska teckna och vidmakthålla hem- och bostadsrättsförsäkring.</w:t>
      </w:r>
    </w:p>
    <w:p w:rsidR="00FC1952" w:rsidRDefault="00FC1952">
      <w:pPr>
        <w:ind w:left="543" w:hanging="531"/>
      </w:pPr>
    </w:p>
    <w:p w:rsidR="00FC1952" w:rsidRDefault="00222803">
      <w:pPr>
        <w:pStyle w:val="heading3"/>
        <w:spacing w:before="0" w:after="0"/>
        <w:ind w:left="581" w:hanging="531"/>
      </w:pPr>
      <w:r>
        <w:rPr>
          <w:rFonts w:ascii="Times New Roman" w:hAnsi="Times New Roman" w:cs="Times New Roman"/>
          <w:sz w:val="24"/>
          <w:szCs w:val="24"/>
        </w:rPr>
        <w:lastRenderedPageBreak/>
        <w:tab/>
        <w:t xml:space="preserve">Bostadsrättshavaren ska på egen bekostnad hålla det inre av lägenheten i gott skick. Detta gäller även mark, förråd, garage och andra lägenhetskomplement som kan ingå i upplåtelsen. </w:t>
      </w:r>
    </w:p>
    <w:p w:rsidR="00FC1952" w:rsidRDefault="00FC1952">
      <w:pPr>
        <w:pStyle w:val="heading3"/>
        <w:spacing w:before="0" w:after="0"/>
      </w:pPr>
    </w:p>
    <w:p w:rsidR="00FC1952" w:rsidRDefault="00222803">
      <w:pPr>
        <w:pStyle w:val="heading3"/>
        <w:tabs>
          <w:tab w:val="left" w:pos="2462"/>
          <w:tab w:val="left" w:pos="5968"/>
          <w:tab w:val="left" w:pos="6536"/>
          <w:tab w:val="left" w:pos="7104"/>
        </w:tabs>
        <w:spacing w:before="0" w:after="0"/>
        <w:ind w:left="568"/>
        <w:rPr>
          <w:rFonts w:ascii="Times New Roman" w:hAnsi="Times New Roman" w:cs="Times New Roman"/>
          <w:sz w:val="24"/>
          <w:szCs w:val="24"/>
        </w:rPr>
      </w:pPr>
      <w:r>
        <w:rPr>
          <w:rFonts w:ascii="Times New Roman" w:hAnsi="Times New Roman" w:cs="Times New Roman"/>
          <w:sz w:val="24"/>
          <w:szCs w:val="24"/>
        </w:rPr>
        <w:t>Bostadsrättshavaren svarar sålunda för underhåll och reparationer av bland annat:</w:t>
      </w:r>
    </w:p>
    <w:p w:rsidR="00FC1952" w:rsidRDefault="00222803">
      <w:pPr>
        <w:pStyle w:val="heading3"/>
        <w:numPr>
          <w:ilvl w:val="0"/>
          <w:numId w:val="1"/>
        </w:numPr>
        <w:spacing w:before="0" w:after="0"/>
        <w:rPr>
          <w:rFonts w:ascii="Times New Roman" w:hAnsi="Times New Roman" w:cs="Times New Roman"/>
          <w:sz w:val="24"/>
          <w:szCs w:val="24"/>
        </w:rPr>
      </w:pPr>
      <w:r>
        <w:rPr>
          <w:rFonts w:ascii="Times New Roman" w:hAnsi="Times New Roman" w:cs="Times New Roman"/>
          <w:sz w:val="24"/>
          <w:szCs w:val="24"/>
        </w:rPr>
        <w:t>ytbeläggning på rummens alla väggar, golv och tak jämte underliggande ytbehandling, som krävs för att anbringa ytbeläggningen på ett fackmannamässigt sätt</w:t>
      </w:r>
    </w:p>
    <w:p w:rsidR="00FC1952" w:rsidRDefault="00222803">
      <w:pPr>
        <w:pStyle w:val="heading3"/>
        <w:numPr>
          <w:ilvl w:val="0"/>
          <w:numId w:val="1"/>
        </w:numPr>
        <w:spacing w:before="0" w:after="0"/>
        <w:rPr>
          <w:rFonts w:ascii="Times New Roman" w:hAnsi="Times New Roman" w:cs="Times New Roman"/>
          <w:sz w:val="24"/>
          <w:szCs w:val="24"/>
        </w:rPr>
      </w:pPr>
      <w:r>
        <w:rPr>
          <w:rFonts w:ascii="Times New Roman" w:hAnsi="Times New Roman" w:cs="Times New Roman"/>
          <w:sz w:val="24"/>
          <w:szCs w:val="24"/>
        </w:rPr>
        <w:t>icke bärande innerväggar</w:t>
      </w:r>
    </w:p>
    <w:p w:rsidR="00FC1952" w:rsidRDefault="00222803">
      <w:pPr>
        <w:pStyle w:val="heading3"/>
        <w:numPr>
          <w:ilvl w:val="0"/>
          <w:numId w:val="1"/>
        </w:numPr>
        <w:spacing w:before="0" w:after="0"/>
        <w:rPr>
          <w:rFonts w:ascii="Times New Roman" w:hAnsi="Times New Roman" w:cs="Times New Roman"/>
          <w:sz w:val="24"/>
          <w:szCs w:val="24"/>
        </w:rPr>
      </w:pPr>
      <w:r>
        <w:rPr>
          <w:rFonts w:ascii="Times New Roman" w:hAnsi="Times New Roman" w:cs="Times New Roman"/>
          <w:sz w:val="24"/>
          <w:szCs w:val="24"/>
        </w:rPr>
        <w:t>glas och bågar i lägenhetens ytter- och innerfönster med tillhörande beslag, gångjärn, handtag, låsanordning, vädringsfilter och tätningslister samt all målning förutom utvändig målning och kittning</w:t>
      </w:r>
    </w:p>
    <w:p w:rsidR="00FC1952" w:rsidRDefault="00222803">
      <w:pPr>
        <w:pStyle w:val="heading3"/>
        <w:numPr>
          <w:ilvl w:val="0"/>
          <w:numId w:val="1"/>
        </w:numPr>
        <w:spacing w:before="0" w:after="0"/>
        <w:rPr>
          <w:rFonts w:ascii="Times New Roman" w:hAnsi="Times New Roman" w:cs="Times New Roman"/>
          <w:sz w:val="24"/>
          <w:szCs w:val="24"/>
        </w:rPr>
      </w:pPr>
      <w:r>
        <w:rPr>
          <w:rFonts w:ascii="Times New Roman" w:hAnsi="Times New Roman" w:cs="Times New Roman"/>
          <w:sz w:val="24"/>
          <w:szCs w:val="24"/>
        </w:rPr>
        <w:t>till ytterdörr hörande beslag, gångjärn, glas, handtag, ringklocka, brevinkast och lås inklusive nycklar; bostadsrättshavare svarar även för all målning med undantag för målning av ytterdörrens utsida; motsvarade gäller för balkong- eller altandörr</w:t>
      </w:r>
    </w:p>
    <w:p w:rsidR="00FC1952" w:rsidRDefault="00222803">
      <w:pPr>
        <w:pStyle w:val="heading3"/>
        <w:numPr>
          <w:ilvl w:val="0"/>
          <w:numId w:val="1"/>
        </w:numPr>
        <w:spacing w:before="0" w:after="0"/>
        <w:rPr>
          <w:rFonts w:ascii="Times New Roman" w:hAnsi="Times New Roman" w:cs="Times New Roman"/>
          <w:sz w:val="24"/>
          <w:szCs w:val="24"/>
        </w:rPr>
      </w:pPr>
      <w:r>
        <w:rPr>
          <w:rFonts w:ascii="Times New Roman" w:hAnsi="Times New Roman" w:cs="Times New Roman"/>
          <w:sz w:val="24"/>
          <w:szCs w:val="24"/>
        </w:rPr>
        <w:t>innerdörrar och säkerhetsgrindar</w:t>
      </w:r>
    </w:p>
    <w:p w:rsidR="00FC1952" w:rsidRDefault="00222803">
      <w:pPr>
        <w:pStyle w:val="heading3"/>
        <w:numPr>
          <w:ilvl w:val="0"/>
          <w:numId w:val="1"/>
        </w:numPr>
        <w:spacing w:before="0" w:after="0"/>
        <w:rPr>
          <w:rFonts w:ascii="Times New Roman" w:hAnsi="Times New Roman" w:cs="Times New Roman"/>
          <w:sz w:val="24"/>
          <w:szCs w:val="24"/>
        </w:rPr>
      </w:pPr>
      <w:r>
        <w:rPr>
          <w:rFonts w:ascii="Times New Roman" w:hAnsi="Times New Roman" w:cs="Times New Roman"/>
          <w:sz w:val="24"/>
          <w:szCs w:val="24"/>
        </w:rPr>
        <w:t>lister, foder och stuckaturer</w:t>
      </w:r>
    </w:p>
    <w:p w:rsidR="00FC1952" w:rsidRDefault="00222803">
      <w:pPr>
        <w:pStyle w:val="heading3"/>
        <w:numPr>
          <w:ilvl w:val="0"/>
          <w:numId w:val="1"/>
        </w:numPr>
        <w:spacing w:before="0" w:after="0"/>
        <w:rPr>
          <w:rFonts w:ascii="Times New Roman" w:hAnsi="Times New Roman" w:cs="Times New Roman"/>
          <w:sz w:val="24"/>
          <w:szCs w:val="24"/>
        </w:rPr>
      </w:pPr>
      <w:r>
        <w:rPr>
          <w:rFonts w:ascii="Times New Roman" w:hAnsi="Times New Roman" w:cs="Times New Roman"/>
          <w:sz w:val="24"/>
          <w:szCs w:val="24"/>
        </w:rPr>
        <w:t>elradiatorer; i fråga om vattenfyllda radiatorer svarar bostadsrättshavaren endast för målning</w:t>
      </w:r>
    </w:p>
    <w:p w:rsidR="00FC1952" w:rsidRDefault="00222803">
      <w:pPr>
        <w:pStyle w:val="heading3"/>
        <w:numPr>
          <w:ilvl w:val="0"/>
          <w:numId w:val="1"/>
        </w:numPr>
        <w:spacing w:before="0" w:after="0"/>
        <w:rPr>
          <w:rFonts w:ascii="Times New Roman" w:hAnsi="Times New Roman" w:cs="Times New Roman"/>
          <w:sz w:val="24"/>
          <w:szCs w:val="24"/>
        </w:rPr>
      </w:pPr>
      <w:r>
        <w:rPr>
          <w:rFonts w:ascii="Times New Roman" w:hAnsi="Times New Roman" w:cs="Times New Roman"/>
          <w:sz w:val="24"/>
          <w:szCs w:val="24"/>
        </w:rPr>
        <w:t>elektrisk golvvärme, som bostadsrättshavaren försett lägenheten med</w:t>
      </w:r>
    </w:p>
    <w:p w:rsidR="00FC1952" w:rsidRDefault="00222803">
      <w:pPr>
        <w:pStyle w:val="heading3"/>
        <w:numPr>
          <w:ilvl w:val="0"/>
          <w:numId w:val="1"/>
        </w:numPr>
        <w:spacing w:before="0" w:after="0"/>
        <w:rPr>
          <w:rFonts w:ascii="Times New Roman" w:hAnsi="Times New Roman" w:cs="Times New Roman"/>
          <w:sz w:val="24"/>
          <w:szCs w:val="24"/>
        </w:rPr>
      </w:pPr>
      <w:r>
        <w:rPr>
          <w:rFonts w:ascii="Times New Roman" w:hAnsi="Times New Roman" w:cs="Times New Roman"/>
          <w:sz w:val="24"/>
          <w:szCs w:val="24"/>
        </w:rPr>
        <w:t>varmvattenberedare</w:t>
      </w:r>
    </w:p>
    <w:p w:rsidR="00FC1952" w:rsidRDefault="00222803">
      <w:pPr>
        <w:pStyle w:val="heading3"/>
        <w:numPr>
          <w:ilvl w:val="0"/>
          <w:numId w:val="1"/>
        </w:numPr>
        <w:spacing w:before="0" w:after="0"/>
        <w:rPr>
          <w:rFonts w:ascii="Times New Roman" w:hAnsi="Times New Roman" w:cs="Times New Roman"/>
          <w:sz w:val="24"/>
          <w:szCs w:val="24"/>
        </w:rPr>
      </w:pPr>
      <w:r>
        <w:rPr>
          <w:rFonts w:ascii="Times New Roman" w:hAnsi="Times New Roman" w:cs="Times New Roman"/>
          <w:sz w:val="24"/>
          <w:szCs w:val="24"/>
        </w:rPr>
        <w:t xml:space="preserve">ledningar för vatten och avlopp till de delar dessa är åtkomliga inne i lägenheten och betjänar endast bostadsrättshavarens lägenhet </w:t>
      </w:r>
    </w:p>
    <w:p w:rsidR="00FC1952" w:rsidRDefault="00222803">
      <w:pPr>
        <w:pStyle w:val="heading3"/>
        <w:numPr>
          <w:ilvl w:val="0"/>
          <w:numId w:val="1"/>
        </w:numPr>
        <w:spacing w:before="0" w:after="0"/>
        <w:rPr>
          <w:rFonts w:ascii="Times New Roman" w:hAnsi="Times New Roman" w:cs="Times New Roman"/>
          <w:sz w:val="24"/>
          <w:szCs w:val="24"/>
        </w:rPr>
      </w:pPr>
      <w:r>
        <w:rPr>
          <w:rFonts w:ascii="Times New Roman" w:hAnsi="Times New Roman" w:cs="Times New Roman"/>
          <w:sz w:val="24"/>
          <w:szCs w:val="24"/>
        </w:rPr>
        <w:t>undercentral (säkringsskåp) och därifrån utgående el- och informationsledningar (telefon, kabel-tv, data med mera) i lägenheten, kanalisationer, brytare, eluttag och fasta armaturer</w:t>
      </w:r>
    </w:p>
    <w:p w:rsidR="00FC1952" w:rsidRDefault="00222803">
      <w:pPr>
        <w:pStyle w:val="heading3"/>
        <w:numPr>
          <w:ilvl w:val="0"/>
          <w:numId w:val="1"/>
        </w:numPr>
        <w:spacing w:before="0" w:after="0"/>
        <w:rPr>
          <w:rFonts w:ascii="Times New Roman" w:hAnsi="Times New Roman" w:cs="Times New Roman"/>
          <w:sz w:val="24"/>
          <w:szCs w:val="24"/>
        </w:rPr>
      </w:pPr>
      <w:r>
        <w:rPr>
          <w:rFonts w:ascii="Times New Roman" w:hAnsi="Times New Roman" w:cs="Times New Roman"/>
          <w:sz w:val="24"/>
          <w:szCs w:val="24"/>
        </w:rPr>
        <w:t xml:space="preserve">ventiler och luftinsläpp, dock endast målning </w:t>
      </w:r>
    </w:p>
    <w:p w:rsidR="00FC1952" w:rsidRDefault="00222803">
      <w:pPr>
        <w:pStyle w:val="heading3"/>
        <w:numPr>
          <w:ilvl w:val="0"/>
          <w:numId w:val="1"/>
        </w:numPr>
        <w:spacing w:before="0" w:after="0"/>
      </w:pPr>
      <w:r>
        <w:rPr>
          <w:rFonts w:ascii="Times New Roman" w:hAnsi="Times New Roman" w:cs="Times New Roman"/>
          <w:sz w:val="24"/>
          <w:szCs w:val="24"/>
        </w:rPr>
        <w:t>brandvarnare</w:t>
      </w:r>
    </w:p>
    <w:p w:rsidR="00FC1952" w:rsidRDefault="00FC1952">
      <w:pPr>
        <w:pStyle w:val="heading3"/>
        <w:spacing w:before="0" w:after="0"/>
        <w:ind w:left="947" w:hanging="227"/>
      </w:pPr>
    </w:p>
    <w:p w:rsidR="00FC1952" w:rsidRDefault="00222803">
      <w:pPr>
        <w:pStyle w:val="heading3"/>
        <w:tabs>
          <w:tab w:val="left" w:pos="2169"/>
          <w:tab w:val="left" w:pos="5943"/>
          <w:tab w:val="left" w:pos="6486"/>
        </w:tabs>
        <w:spacing w:before="0" w:after="0"/>
        <w:ind w:left="543" w:firstLine="13"/>
        <w:rPr>
          <w:rFonts w:ascii="Times New Roman" w:hAnsi="Times New Roman" w:cs="Times New Roman"/>
          <w:sz w:val="24"/>
          <w:szCs w:val="24"/>
        </w:rPr>
      </w:pPr>
      <w:r>
        <w:rPr>
          <w:rFonts w:ascii="Times New Roman" w:hAnsi="Times New Roman" w:cs="Times New Roman"/>
          <w:sz w:val="24"/>
          <w:szCs w:val="24"/>
        </w:rPr>
        <w:t>I badrum, duschrum eller annat våtrum samt i WC svarar bostadsrättshavaren därutöver bland annat även för:</w:t>
      </w:r>
    </w:p>
    <w:p w:rsidR="00FC1952" w:rsidRDefault="00222803">
      <w:pPr>
        <w:pStyle w:val="heading3"/>
        <w:numPr>
          <w:ilvl w:val="0"/>
          <w:numId w:val="1"/>
        </w:numPr>
        <w:tabs>
          <w:tab w:val="left" w:pos="2462"/>
          <w:tab w:val="left" w:pos="5684"/>
          <w:tab w:val="left" w:pos="5968"/>
          <w:tab w:val="left" w:pos="6915"/>
        </w:tabs>
        <w:spacing w:before="0" w:after="0"/>
        <w:rPr>
          <w:rFonts w:ascii="Times New Roman" w:hAnsi="Times New Roman" w:cs="Times New Roman"/>
          <w:sz w:val="24"/>
          <w:szCs w:val="24"/>
        </w:rPr>
      </w:pPr>
      <w:r>
        <w:rPr>
          <w:rFonts w:ascii="Times New Roman" w:hAnsi="Times New Roman" w:cs="Times New Roman"/>
          <w:sz w:val="24"/>
          <w:szCs w:val="24"/>
        </w:rPr>
        <w:t>till vägg eller golv hörande fuktisolerande skikt</w:t>
      </w:r>
    </w:p>
    <w:p w:rsidR="00FC1952" w:rsidRDefault="00222803">
      <w:pPr>
        <w:pStyle w:val="heading3"/>
        <w:numPr>
          <w:ilvl w:val="0"/>
          <w:numId w:val="1"/>
        </w:numPr>
        <w:tabs>
          <w:tab w:val="left" w:pos="2450"/>
          <w:tab w:val="left" w:pos="5684"/>
          <w:tab w:val="left" w:pos="5968"/>
          <w:tab w:val="left" w:pos="6915"/>
        </w:tabs>
        <w:spacing w:before="0" w:after="0"/>
        <w:rPr>
          <w:rFonts w:ascii="Times New Roman" w:hAnsi="Times New Roman" w:cs="Times New Roman"/>
          <w:sz w:val="24"/>
          <w:szCs w:val="24"/>
        </w:rPr>
      </w:pPr>
      <w:r>
        <w:rPr>
          <w:rFonts w:ascii="Times New Roman" w:hAnsi="Times New Roman" w:cs="Times New Roman"/>
          <w:sz w:val="24"/>
          <w:szCs w:val="24"/>
        </w:rPr>
        <w:t>inredning och belysningsarmaturer</w:t>
      </w:r>
    </w:p>
    <w:p w:rsidR="00FC1952" w:rsidRDefault="00222803">
      <w:pPr>
        <w:pStyle w:val="heading3"/>
        <w:numPr>
          <w:ilvl w:val="0"/>
          <w:numId w:val="1"/>
        </w:numPr>
        <w:tabs>
          <w:tab w:val="left" w:pos="2450"/>
          <w:tab w:val="left" w:pos="5684"/>
          <w:tab w:val="left" w:pos="5968"/>
          <w:tab w:val="left" w:pos="6915"/>
        </w:tabs>
        <w:spacing w:before="0" w:after="0"/>
        <w:rPr>
          <w:rFonts w:ascii="Times New Roman" w:hAnsi="Times New Roman" w:cs="Times New Roman"/>
          <w:sz w:val="24"/>
          <w:szCs w:val="24"/>
        </w:rPr>
      </w:pPr>
      <w:r>
        <w:rPr>
          <w:rFonts w:ascii="Times New Roman" w:hAnsi="Times New Roman" w:cs="Times New Roman"/>
          <w:sz w:val="24"/>
          <w:szCs w:val="24"/>
        </w:rPr>
        <w:t>vitvaror och sanitetsporslin</w:t>
      </w:r>
    </w:p>
    <w:p w:rsidR="00FC1952" w:rsidRDefault="00222803">
      <w:pPr>
        <w:pStyle w:val="heading3"/>
        <w:numPr>
          <w:ilvl w:val="0"/>
          <w:numId w:val="1"/>
        </w:numPr>
        <w:tabs>
          <w:tab w:val="left" w:pos="2450"/>
          <w:tab w:val="left" w:pos="5684"/>
          <w:tab w:val="left" w:pos="5968"/>
          <w:tab w:val="left" w:pos="6915"/>
        </w:tabs>
        <w:spacing w:before="0" w:after="0"/>
        <w:rPr>
          <w:rFonts w:ascii="Times New Roman" w:hAnsi="Times New Roman" w:cs="Times New Roman"/>
          <w:sz w:val="24"/>
          <w:szCs w:val="24"/>
        </w:rPr>
      </w:pPr>
      <w:r>
        <w:rPr>
          <w:rFonts w:ascii="Times New Roman" w:hAnsi="Times New Roman" w:cs="Times New Roman"/>
          <w:sz w:val="24"/>
          <w:szCs w:val="24"/>
        </w:rPr>
        <w:t>golvbrunn med tillhörande klämring till den del det är åtkomligt från lägenheten</w:t>
      </w:r>
    </w:p>
    <w:p w:rsidR="00FC1952" w:rsidRDefault="00222803">
      <w:pPr>
        <w:pStyle w:val="heading3"/>
        <w:numPr>
          <w:ilvl w:val="0"/>
          <w:numId w:val="1"/>
        </w:numPr>
        <w:tabs>
          <w:tab w:val="left" w:pos="2450"/>
          <w:tab w:val="left" w:pos="5684"/>
          <w:tab w:val="left" w:pos="5968"/>
          <w:tab w:val="left" w:pos="6915"/>
        </w:tabs>
        <w:spacing w:before="0" w:after="0"/>
        <w:rPr>
          <w:rFonts w:ascii="Times New Roman" w:hAnsi="Times New Roman" w:cs="Times New Roman"/>
          <w:sz w:val="24"/>
          <w:szCs w:val="24"/>
        </w:rPr>
      </w:pPr>
      <w:r>
        <w:rPr>
          <w:rFonts w:ascii="Times New Roman" w:hAnsi="Times New Roman" w:cs="Times New Roman"/>
          <w:sz w:val="24"/>
          <w:szCs w:val="24"/>
        </w:rPr>
        <w:t xml:space="preserve">rensning av golvbrunn och vattenlås  </w:t>
      </w:r>
    </w:p>
    <w:p w:rsidR="00FC1952" w:rsidRDefault="00222803">
      <w:pPr>
        <w:pStyle w:val="heading3"/>
        <w:numPr>
          <w:ilvl w:val="0"/>
          <w:numId w:val="1"/>
        </w:numPr>
        <w:tabs>
          <w:tab w:val="left" w:pos="2450"/>
          <w:tab w:val="left" w:pos="5684"/>
          <w:tab w:val="left" w:pos="5968"/>
          <w:tab w:val="left" w:pos="6915"/>
        </w:tabs>
        <w:spacing w:before="0" w:after="0"/>
        <w:rPr>
          <w:rFonts w:ascii="Times New Roman" w:hAnsi="Times New Roman" w:cs="Times New Roman"/>
          <w:sz w:val="24"/>
          <w:szCs w:val="24"/>
        </w:rPr>
      </w:pPr>
      <w:r>
        <w:rPr>
          <w:rFonts w:ascii="Times New Roman" w:hAnsi="Times New Roman" w:cs="Times New Roman"/>
          <w:sz w:val="24"/>
          <w:szCs w:val="24"/>
        </w:rPr>
        <w:t>tvättmaskin inklusive ledningar och anslutningskopplingar på vattenledning</w:t>
      </w:r>
    </w:p>
    <w:p w:rsidR="00FC1952" w:rsidRDefault="00222803">
      <w:pPr>
        <w:pStyle w:val="heading3"/>
        <w:numPr>
          <w:ilvl w:val="0"/>
          <w:numId w:val="1"/>
        </w:numPr>
        <w:tabs>
          <w:tab w:val="left" w:pos="2450"/>
          <w:tab w:val="left" w:pos="5684"/>
          <w:tab w:val="left" w:pos="5968"/>
          <w:tab w:val="left" w:pos="6915"/>
        </w:tabs>
        <w:spacing w:before="0" w:after="0"/>
        <w:rPr>
          <w:rFonts w:ascii="Times New Roman" w:hAnsi="Times New Roman" w:cs="Times New Roman"/>
          <w:sz w:val="24"/>
          <w:szCs w:val="24"/>
        </w:rPr>
      </w:pPr>
      <w:r>
        <w:rPr>
          <w:rFonts w:ascii="Times New Roman" w:hAnsi="Times New Roman" w:cs="Times New Roman"/>
          <w:sz w:val="24"/>
          <w:szCs w:val="24"/>
        </w:rPr>
        <w:t xml:space="preserve">kranar och avstängningsventiler </w:t>
      </w:r>
    </w:p>
    <w:p w:rsidR="00FC1952" w:rsidRDefault="00222803">
      <w:pPr>
        <w:pStyle w:val="heading3"/>
        <w:numPr>
          <w:ilvl w:val="0"/>
          <w:numId w:val="1"/>
        </w:numPr>
        <w:tabs>
          <w:tab w:val="left" w:pos="2450"/>
          <w:tab w:val="left" w:pos="5684"/>
          <w:tab w:val="left" w:pos="5968"/>
          <w:tab w:val="left" w:pos="6915"/>
        </w:tabs>
        <w:spacing w:before="0" w:after="0"/>
        <w:rPr>
          <w:rFonts w:ascii="Times New Roman" w:hAnsi="Times New Roman" w:cs="Times New Roman"/>
          <w:sz w:val="24"/>
          <w:szCs w:val="24"/>
        </w:rPr>
      </w:pPr>
      <w:r>
        <w:rPr>
          <w:rFonts w:ascii="Times New Roman" w:hAnsi="Times New Roman" w:cs="Times New Roman"/>
          <w:sz w:val="24"/>
          <w:szCs w:val="24"/>
        </w:rPr>
        <w:t>ventilationsfläkt</w:t>
      </w:r>
    </w:p>
    <w:p w:rsidR="00FC1952" w:rsidRDefault="00222803">
      <w:pPr>
        <w:pStyle w:val="heading3"/>
        <w:numPr>
          <w:ilvl w:val="0"/>
          <w:numId w:val="1"/>
        </w:numPr>
        <w:tabs>
          <w:tab w:val="left" w:pos="2437"/>
          <w:tab w:val="left" w:pos="5684"/>
          <w:tab w:val="left" w:pos="5968"/>
          <w:tab w:val="left" w:pos="6915"/>
        </w:tabs>
        <w:spacing w:before="0" w:after="0"/>
      </w:pPr>
      <w:r>
        <w:rPr>
          <w:rFonts w:ascii="Times New Roman" w:hAnsi="Times New Roman" w:cs="Times New Roman"/>
          <w:sz w:val="24"/>
          <w:szCs w:val="24"/>
        </w:rPr>
        <w:t>elektrisk handdukstork</w:t>
      </w:r>
    </w:p>
    <w:p w:rsidR="00FC1952" w:rsidRDefault="00FC1952">
      <w:pPr>
        <w:pStyle w:val="heading3"/>
        <w:tabs>
          <w:tab w:val="left" w:pos="540"/>
        </w:tabs>
        <w:spacing w:before="0" w:after="0"/>
      </w:pPr>
    </w:p>
    <w:p w:rsidR="00FC1952" w:rsidRDefault="00222803">
      <w:pPr>
        <w:pStyle w:val="heading3"/>
        <w:tabs>
          <w:tab w:val="left" w:pos="2169"/>
          <w:tab w:val="left" w:pos="5943"/>
          <w:tab w:val="left" w:pos="6486"/>
        </w:tabs>
        <w:spacing w:before="0" w:after="0"/>
        <w:ind w:left="543"/>
        <w:rPr>
          <w:rFonts w:ascii="Times New Roman" w:hAnsi="Times New Roman" w:cs="Times New Roman"/>
          <w:sz w:val="24"/>
          <w:szCs w:val="24"/>
        </w:rPr>
      </w:pPr>
      <w:r>
        <w:rPr>
          <w:rFonts w:ascii="Times New Roman" w:hAnsi="Times New Roman" w:cs="Times New Roman"/>
          <w:sz w:val="24"/>
          <w:szCs w:val="24"/>
        </w:rPr>
        <w:t xml:space="preserve">I kök eller motsvarande utrymme svarar bostadsrättshavaren för all inredning och utrustning såsom bland annat: </w:t>
      </w:r>
    </w:p>
    <w:p w:rsidR="00FC1952" w:rsidRDefault="00222803">
      <w:pPr>
        <w:pStyle w:val="heading3"/>
        <w:numPr>
          <w:ilvl w:val="0"/>
          <w:numId w:val="2"/>
        </w:numPr>
        <w:tabs>
          <w:tab w:val="left" w:pos="5684"/>
          <w:tab w:val="left" w:pos="5968"/>
          <w:tab w:val="left" w:pos="6953"/>
        </w:tabs>
        <w:spacing w:before="0" w:after="0"/>
        <w:rPr>
          <w:rFonts w:ascii="Times New Roman" w:hAnsi="Times New Roman" w:cs="Times New Roman"/>
          <w:sz w:val="24"/>
          <w:szCs w:val="24"/>
        </w:rPr>
      </w:pPr>
      <w:r>
        <w:rPr>
          <w:rFonts w:ascii="Times New Roman" w:hAnsi="Times New Roman" w:cs="Times New Roman"/>
          <w:sz w:val="24"/>
          <w:szCs w:val="24"/>
        </w:rPr>
        <w:t>vitvaror</w:t>
      </w:r>
    </w:p>
    <w:p w:rsidR="00FC1952" w:rsidRDefault="00222803">
      <w:pPr>
        <w:pStyle w:val="heading3"/>
        <w:numPr>
          <w:ilvl w:val="0"/>
          <w:numId w:val="2"/>
        </w:numPr>
        <w:tabs>
          <w:tab w:val="left" w:pos="5684"/>
          <w:tab w:val="left" w:pos="5968"/>
          <w:tab w:val="left" w:pos="6953"/>
        </w:tabs>
        <w:spacing w:before="0" w:after="0"/>
        <w:rPr>
          <w:rFonts w:ascii="Times New Roman" w:hAnsi="Times New Roman" w:cs="Times New Roman"/>
          <w:sz w:val="24"/>
          <w:szCs w:val="24"/>
        </w:rPr>
      </w:pPr>
      <w:r>
        <w:rPr>
          <w:rFonts w:ascii="Times New Roman" w:hAnsi="Times New Roman" w:cs="Times New Roman"/>
          <w:sz w:val="24"/>
          <w:szCs w:val="24"/>
        </w:rPr>
        <w:t>köksfläkt</w:t>
      </w:r>
    </w:p>
    <w:p w:rsidR="00FC1952" w:rsidRDefault="00222803">
      <w:pPr>
        <w:pStyle w:val="heading3"/>
        <w:numPr>
          <w:ilvl w:val="0"/>
          <w:numId w:val="2"/>
        </w:numPr>
        <w:tabs>
          <w:tab w:val="left" w:pos="5684"/>
          <w:tab w:val="left" w:pos="5968"/>
          <w:tab w:val="left" w:pos="6953"/>
        </w:tabs>
        <w:spacing w:before="0" w:after="0"/>
        <w:rPr>
          <w:rFonts w:ascii="Times New Roman" w:hAnsi="Times New Roman" w:cs="Times New Roman"/>
          <w:sz w:val="24"/>
          <w:szCs w:val="24"/>
        </w:rPr>
      </w:pPr>
      <w:r>
        <w:rPr>
          <w:rFonts w:ascii="Times New Roman" w:hAnsi="Times New Roman" w:cs="Times New Roman"/>
          <w:sz w:val="24"/>
          <w:szCs w:val="24"/>
        </w:rPr>
        <w:t>rensning av vattenlås</w:t>
      </w:r>
    </w:p>
    <w:p w:rsidR="00FC1952" w:rsidRDefault="00222803">
      <w:pPr>
        <w:pStyle w:val="heading3"/>
        <w:numPr>
          <w:ilvl w:val="0"/>
          <w:numId w:val="2"/>
        </w:numPr>
        <w:tabs>
          <w:tab w:val="left" w:pos="5684"/>
          <w:tab w:val="left" w:pos="5968"/>
          <w:tab w:val="left" w:pos="6953"/>
        </w:tabs>
        <w:spacing w:before="0" w:after="0"/>
        <w:rPr>
          <w:rFonts w:ascii="Times New Roman" w:hAnsi="Times New Roman" w:cs="Times New Roman"/>
          <w:sz w:val="24"/>
          <w:szCs w:val="24"/>
        </w:rPr>
      </w:pPr>
      <w:r>
        <w:rPr>
          <w:rFonts w:ascii="Times New Roman" w:hAnsi="Times New Roman" w:cs="Times New Roman"/>
          <w:sz w:val="24"/>
          <w:szCs w:val="24"/>
        </w:rPr>
        <w:t>diskmaskin inklusive ledningar och anslutningskopplingar på vattenledning</w:t>
      </w:r>
    </w:p>
    <w:p w:rsidR="00FC1952" w:rsidRDefault="00222803">
      <w:pPr>
        <w:pStyle w:val="heading3"/>
        <w:numPr>
          <w:ilvl w:val="0"/>
          <w:numId w:val="3"/>
        </w:numPr>
        <w:tabs>
          <w:tab w:val="left" w:pos="5684"/>
          <w:tab w:val="left" w:pos="5968"/>
          <w:tab w:val="left" w:pos="6953"/>
        </w:tabs>
        <w:spacing w:before="0" w:after="0"/>
      </w:pPr>
      <w:r>
        <w:rPr>
          <w:rFonts w:ascii="Times New Roman" w:hAnsi="Times New Roman" w:cs="Times New Roman"/>
          <w:sz w:val="24"/>
          <w:szCs w:val="24"/>
        </w:rPr>
        <w:t>kranar och avstängningsventiler</w:t>
      </w:r>
    </w:p>
    <w:p w:rsidR="00FC1952" w:rsidRDefault="00FC1952">
      <w:pPr>
        <w:ind w:left="567" w:hanging="567"/>
      </w:pPr>
    </w:p>
    <w:p w:rsidR="00FC1952" w:rsidRDefault="00FC1952">
      <w:pPr>
        <w:ind w:left="567" w:hanging="567"/>
      </w:pPr>
    </w:p>
    <w:p w:rsidR="00FC1952" w:rsidRDefault="00222803">
      <w:pPr>
        <w:ind w:left="567" w:hanging="567"/>
      </w:pPr>
      <w:r>
        <w:rPr>
          <w:b/>
          <w:color w:val="000000"/>
          <w:sz w:val="24"/>
        </w:rPr>
        <w:t>Brand- och vattenledningsskada</w:t>
      </w:r>
    </w:p>
    <w:p w:rsidR="00FC1952" w:rsidRDefault="00FC1952">
      <w:pPr>
        <w:ind w:left="567" w:hanging="567"/>
      </w:pPr>
    </w:p>
    <w:p w:rsidR="00FC1952" w:rsidRDefault="00222803">
      <w:pPr>
        <w:ind w:left="567" w:hanging="567"/>
      </w:pPr>
      <w:r>
        <w:rPr>
          <w:color w:val="000000"/>
          <w:sz w:val="24"/>
        </w:rPr>
        <w:t>§ 18</w:t>
      </w:r>
      <w:r>
        <w:rPr>
          <w:color w:val="000000"/>
          <w:sz w:val="24"/>
        </w:rPr>
        <w:tab/>
        <w:t>Bostadsrättshavaren svarar för reparation med anledning av brand- eller vattenledningsskada i lägenheten, endast om skadan har uppkommit genom bostadsrättshavarens eget vållande eller genom vårdslöshet eller försummelse av någon som tillhör hushållet eller är dess gäst eller av annan som bostadsrätts-havaren inrymt i lägenheten eller som där utför arbete för hans eller hennes räkning.</w:t>
      </w:r>
    </w:p>
    <w:p w:rsidR="00FC1952" w:rsidRDefault="00FC1952">
      <w:pPr>
        <w:ind w:left="567" w:hanging="567"/>
      </w:pPr>
    </w:p>
    <w:p w:rsidR="00FC1952" w:rsidRDefault="00222803">
      <w:pPr>
        <w:ind w:left="567"/>
      </w:pPr>
      <w:r>
        <w:rPr>
          <w:color w:val="000000"/>
          <w:sz w:val="24"/>
        </w:rPr>
        <w:t>I fråga om brandskada som bostadsrättshavaren inte själv vållat, gäller vad som nu sagts endast om bostadsrättshavaren brustit i den omsorg och tillsyn som han eller hon bort iaktta.</w:t>
      </w:r>
    </w:p>
    <w:p w:rsidR="00FC1952" w:rsidRDefault="00FC1952"/>
    <w:p w:rsidR="00FC1952" w:rsidRDefault="00222803">
      <w:r>
        <w:rPr>
          <w:b/>
          <w:color w:val="000000"/>
          <w:sz w:val="24"/>
        </w:rPr>
        <w:t>Ohyra</w:t>
      </w:r>
    </w:p>
    <w:p w:rsidR="00FC1952" w:rsidRDefault="00FC1952"/>
    <w:p w:rsidR="00FC1952" w:rsidRDefault="00222803">
      <w:pPr>
        <w:ind w:left="567" w:hanging="567"/>
      </w:pPr>
      <w:r>
        <w:rPr>
          <w:color w:val="000000"/>
          <w:sz w:val="24"/>
        </w:rPr>
        <w:t>§ 19</w:t>
      </w:r>
      <w:r>
        <w:rPr>
          <w:color w:val="000000"/>
          <w:sz w:val="24"/>
        </w:rPr>
        <w:tab/>
        <w:t>Om ohyra förekommer i lägenheten ska motsvarande ansvarsfördelning gälla som vid brand- eller vattenledningsskada.</w:t>
      </w:r>
    </w:p>
    <w:p w:rsidR="00FC1952" w:rsidRDefault="00FC1952"/>
    <w:p w:rsidR="00FC1952" w:rsidRDefault="00222803">
      <w:r>
        <w:rPr>
          <w:b/>
          <w:color w:val="000000"/>
          <w:sz w:val="24"/>
        </w:rPr>
        <w:t>Komplement</w:t>
      </w:r>
    </w:p>
    <w:p w:rsidR="00FC1952" w:rsidRDefault="00FC1952"/>
    <w:p w:rsidR="00FC1952" w:rsidRDefault="00222803">
      <w:pPr>
        <w:ind w:left="567" w:hanging="567"/>
      </w:pPr>
      <w:r>
        <w:rPr>
          <w:color w:val="000000"/>
          <w:sz w:val="24"/>
        </w:rPr>
        <w:t>§ 20</w:t>
      </w:r>
      <w:r>
        <w:rPr>
          <w:color w:val="000000"/>
          <w:sz w:val="24"/>
        </w:rPr>
        <w:tab/>
        <w:t>Är bostadsrättslägenheten försedd med balkong, terrass, uteplats eller med egen ingång, ska bostadsrättshavaren svara för renhållning och snöskottning.</w:t>
      </w:r>
    </w:p>
    <w:p w:rsidR="00FC1952" w:rsidRDefault="00FC1952">
      <w:pPr>
        <w:ind w:left="567" w:hanging="567"/>
      </w:pPr>
    </w:p>
    <w:p w:rsidR="00FC1952" w:rsidRDefault="00222803">
      <w:pPr>
        <w:ind w:left="567" w:hanging="567"/>
      </w:pPr>
      <w:r>
        <w:rPr>
          <w:color w:val="000000"/>
          <w:sz w:val="24"/>
        </w:rPr>
        <w:tab/>
        <w:t>Bostadsrättshavaren svarar för de åtgärder i lägenheten med tillhörande utrymmen som vidtagits av tidigare bostadsrättshavare, såsom reparationer, underhåll, installationer m.m.</w:t>
      </w:r>
    </w:p>
    <w:p w:rsidR="00FC1952" w:rsidRDefault="00FC1952">
      <w:pPr>
        <w:ind w:left="567" w:hanging="567"/>
      </w:pPr>
    </w:p>
    <w:p w:rsidR="00FC1952" w:rsidRDefault="00222803">
      <w:r>
        <w:rPr>
          <w:b/>
          <w:color w:val="000000"/>
          <w:sz w:val="24"/>
        </w:rPr>
        <w:t>Gemensam upprustning</w:t>
      </w:r>
    </w:p>
    <w:p w:rsidR="00FC1952" w:rsidRDefault="00FC1952"/>
    <w:p w:rsidR="00FC1952" w:rsidRDefault="00222803">
      <w:pPr>
        <w:ind w:left="567" w:hanging="567"/>
      </w:pPr>
      <w:r>
        <w:rPr>
          <w:color w:val="000000"/>
          <w:sz w:val="24"/>
        </w:rPr>
        <w:t>§ 21</w:t>
      </w:r>
      <w:r>
        <w:rPr>
          <w:color w:val="000000"/>
          <w:sz w:val="24"/>
        </w:rPr>
        <w:tab/>
        <w:t>Bostadsrättsföreningen äger rätt att utföra sådan underhållsåtgärd som enligt vad ovan sagts bostadsrättshavaren skall svara för. Beslut härom ska fattas på föreningsstämma och får endast avse de åtgärder som företas i samband med omfattande underhåll eller ombyggnad av föreningens hus och som berör bostadsrättshavarens lägenhet.</w:t>
      </w:r>
    </w:p>
    <w:p w:rsidR="00FC1952" w:rsidRDefault="00FC1952">
      <w:pPr>
        <w:ind w:left="567" w:hanging="567"/>
      </w:pPr>
    </w:p>
    <w:p w:rsidR="00FC1952" w:rsidRDefault="00222803">
      <w:r>
        <w:rPr>
          <w:b/>
          <w:color w:val="000000"/>
          <w:sz w:val="24"/>
        </w:rPr>
        <w:t>Tillbyggnad</w:t>
      </w:r>
    </w:p>
    <w:p w:rsidR="00FC1952" w:rsidRDefault="00FC1952"/>
    <w:p w:rsidR="00FC1952" w:rsidRDefault="00222803">
      <w:pPr>
        <w:ind w:left="581" w:hanging="581"/>
      </w:pPr>
      <w:r>
        <w:rPr>
          <w:color w:val="000000"/>
          <w:sz w:val="24"/>
        </w:rPr>
        <w:t>§ 22</w:t>
      </w:r>
      <w:r>
        <w:rPr>
          <w:color w:val="000000"/>
          <w:sz w:val="24"/>
        </w:rPr>
        <w:tab/>
      </w:r>
      <w:r>
        <w:rPr>
          <w:color w:val="000000"/>
          <w:sz w:val="24"/>
          <w:szCs w:val="24"/>
        </w:rPr>
        <w:t xml:space="preserve">Anordningar såsom luftvärmepumpar, markiser, balkonginglasning, belysningsarmaturer, solskydd, parabolantenner etc. får monteras på husets utsida endast efter styrelsens skriftliga godkännande. Bostadsrättshavaren svarar för skötsel och underhåll av sådana anordningar. Om det behövs för husets underhåll eller för att fullgöra myndighetsbeslut är bostadsrättshavaren skyldig att, efter uppmaning från styrelsen, demontera dessa anordningar. </w:t>
      </w:r>
    </w:p>
    <w:p w:rsidR="00FC1952" w:rsidRDefault="00FC1952">
      <w:pPr>
        <w:ind w:left="581" w:hanging="581"/>
      </w:pPr>
    </w:p>
    <w:p w:rsidR="00FC1952" w:rsidRDefault="00222803">
      <w:pPr>
        <w:ind w:left="720" w:hanging="720"/>
      </w:pPr>
      <w:r>
        <w:rPr>
          <w:b/>
          <w:color w:val="000000"/>
          <w:sz w:val="24"/>
          <w:szCs w:val="24"/>
        </w:rPr>
        <w:t>Förändring i lägenhet</w:t>
      </w:r>
    </w:p>
    <w:p w:rsidR="00FC1952" w:rsidRDefault="00FC1952"/>
    <w:p w:rsidR="00FC1952" w:rsidRDefault="00222803">
      <w:pPr>
        <w:ind w:left="568" w:hanging="581"/>
      </w:pPr>
      <w:r>
        <w:rPr>
          <w:color w:val="000000"/>
          <w:sz w:val="24"/>
        </w:rPr>
        <w:t>§ 23</w:t>
      </w:r>
      <w:r>
        <w:rPr>
          <w:color w:val="000000"/>
          <w:sz w:val="24"/>
        </w:rPr>
        <w:tab/>
      </w:r>
      <w:r>
        <w:rPr>
          <w:color w:val="000000"/>
          <w:sz w:val="24"/>
          <w:szCs w:val="24"/>
        </w:rPr>
        <w:t>Bostadsrättshavaren får företa förändringar i lägenheten. Följande åtgärder får dock inte företas utan styrelsens tillstånd:</w:t>
      </w:r>
    </w:p>
    <w:p w:rsidR="00FC1952" w:rsidRDefault="00FC1952">
      <w:pPr>
        <w:ind w:left="568" w:hanging="581"/>
      </w:pPr>
    </w:p>
    <w:p w:rsidR="00FC1952" w:rsidRDefault="00222803">
      <w:pPr>
        <w:ind w:left="568" w:hanging="581"/>
        <w:rPr>
          <w:color w:val="000000"/>
          <w:sz w:val="24"/>
          <w:szCs w:val="24"/>
        </w:rPr>
      </w:pPr>
      <w:r>
        <w:rPr>
          <w:color w:val="000000"/>
          <w:sz w:val="24"/>
          <w:szCs w:val="24"/>
        </w:rPr>
        <w:tab/>
        <w:t>1. ingrepp i bärande konstruktion,</w:t>
      </w:r>
    </w:p>
    <w:p w:rsidR="00FC1952" w:rsidRDefault="00222803">
      <w:pPr>
        <w:ind w:left="568" w:hanging="581"/>
        <w:rPr>
          <w:color w:val="000000"/>
          <w:sz w:val="24"/>
          <w:szCs w:val="24"/>
        </w:rPr>
      </w:pPr>
      <w:r>
        <w:rPr>
          <w:color w:val="000000"/>
          <w:sz w:val="24"/>
          <w:szCs w:val="24"/>
        </w:rPr>
        <w:tab/>
        <w:t>2. ändring av befintlig ledning för avlopp, värme, gas eller vatten,</w:t>
      </w:r>
    </w:p>
    <w:p w:rsidR="00FC1952" w:rsidRDefault="00222803">
      <w:pPr>
        <w:ind w:left="568" w:hanging="581"/>
        <w:rPr>
          <w:color w:val="000000"/>
          <w:sz w:val="24"/>
          <w:szCs w:val="24"/>
        </w:rPr>
      </w:pPr>
      <w:r>
        <w:rPr>
          <w:color w:val="000000"/>
          <w:sz w:val="24"/>
          <w:szCs w:val="24"/>
        </w:rPr>
        <w:lastRenderedPageBreak/>
        <w:tab/>
        <w:t>eller</w:t>
      </w:r>
    </w:p>
    <w:p w:rsidR="00FC1952" w:rsidRDefault="00222803">
      <w:pPr>
        <w:ind w:left="568" w:hanging="581"/>
      </w:pPr>
      <w:r>
        <w:rPr>
          <w:color w:val="000000"/>
          <w:sz w:val="24"/>
          <w:szCs w:val="24"/>
        </w:rPr>
        <w:tab/>
        <w:t>3. annan väsentlig förändring av lägenheten</w:t>
      </w:r>
    </w:p>
    <w:p w:rsidR="00FC1952" w:rsidRDefault="00FC1952">
      <w:pPr>
        <w:ind w:left="568" w:hanging="581"/>
      </w:pPr>
    </w:p>
    <w:p w:rsidR="00FC1952" w:rsidRDefault="00222803">
      <w:pPr>
        <w:ind w:left="568" w:hanging="581"/>
      </w:pPr>
      <w:r>
        <w:rPr>
          <w:color w:val="000000"/>
          <w:sz w:val="24"/>
          <w:szCs w:val="24"/>
        </w:rPr>
        <w:tab/>
        <w:t>Styrelsen får endast vägra tillstånd om åtgärden är till påtaglig skada eller olägenhet för föreningen eller annan medlem. Bostadsrättshavaren svarar för att erforderliga myndighetstillstånd erhålls. Förändringar ska alltid utföras på ett fackmannamässigt sätt.</w:t>
      </w:r>
    </w:p>
    <w:p w:rsidR="00FC1952" w:rsidRDefault="00FC1952"/>
    <w:p w:rsidR="00FC1952" w:rsidRDefault="00FC1952"/>
    <w:p w:rsidR="00FC1952" w:rsidRDefault="00222803">
      <w:r>
        <w:rPr>
          <w:color w:val="000000"/>
          <w:sz w:val="28"/>
          <w:szCs w:val="28"/>
        </w:rPr>
        <w:t>ANVÄNDNING AV BOSTADSRÄTTEN</w:t>
      </w:r>
    </w:p>
    <w:p w:rsidR="00FC1952" w:rsidRDefault="00FC1952"/>
    <w:p w:rsidR="00FC1952" w:rsidRDefault="00222803">
      <w:r>
        <w:rPr>
          <w:b/>
          <w:color w:val="000000"/>
          <w:sz w:val="24"/>
          <w:szCs w:val="24"/>
        </w:rPr>
        <w:t>Användning av bostadsrätten</w:t>
      </w:r>
    </w:p>
    <w:p w:rsidR="00FC1952" w:rsidRDefault="00FC1952"/>
    <w:p w:rsidR="00FC1952" w:rsidRDefault="00222803">
      <w:pPr>
        <w:ind w:left="568" w:hanging="568"/>
      </w:pPr>
      <w:r>
        <w:rPr>
          <w:color w:val="000000"/>
          <w:sz w:val="24"/>
          <w:szCs w:val="24"/>
        </w:rPr>
        <w:t>§ 24</w:t>
      </w:r>
      <w:r>
        <w:rPr>
          <w:color w:val="000000"/>
          <w:sz w:val="24"/>
          <w:szCs w:val="24"/>
        </w:rPr>
        <w:tab/>
        <w:t>Bostadsrättshavaren får inte använda lägenheten för något annat ändamål än det avsedda. Föreningen får dock endast åberopa avvikelser som är av avsevärd betydelse för föreningen eller någon annan medlem i föreningen.</w:t>
      </w:r>
    </w:p>
    <w:p w:rsidR="00FC1952" w:rsidRDefault="00FC1952">
      <w:pPr>
        <w:ind w:left="568" w:hanging="568"/>
      </w:pPr>
    </w:p>
    <w:p w:rsidR="00FC1952" w:rsidRDefault="00222803">
      <w:r>
        <w:rPr>
          <w:b/>
          <w:color w:val="000000"/>
          <w:sz w:val="24"/>
          <w:szCs w:val="24"/>
        </w:rPr>
        <w:t>Sundhet, ordning och gott skick</w:t>
      </w:r>
    </w:p>
    <w:p w:rsidR="00FC1952" w:rsidRDefault="00FC1952"/>
    <w:p w:rsidR="00FC1952" w:rsidRDefault="00222803">
      <w:pPr>
        <w:ind w:left="556" w:hanging="543"/>
        <w:rPr>
          <w:color w:val="000000"/>
          <w:sz w:val="24"/>
          <w:szCs w:val="24"/>
        </w:rPr>
      </w:pPr>
      <w:r>
        <w:rPr>
          <w:color w:val="000000"/>
          <w:sz w:val="24"/>
          <w:szCs w:val="24"/>
        </w:rPr>
        <w:t>§ 25</w:t>
      </w:r>
      <w:r>
        <w:rPr>
          <w:color w:val="000000"/>
          <w:sz w:val="24"/>
          <w:szCs w:val="24"/>
        </w:rPr>
        <w:tab/>
        <w:t>Bostadsrättshavaren är skyldig iaktta allt som fordras för att bevara sundhet, ordning och gott skick inom eller utom huset samt rätta sig efter föreningens ordningsregler. Detta gäller även för den som hör till hushållet, gästar bostadsrättshavaren eller som utför arbete för bostadsrättshavarens räkning.</w:t>
      </w:r>
    </w:p>
    <w:p w:rsidR="00FC1952" w:rsidRDefault="00222803">
      <w:pPr>
        <w:ind w:left="556" w:hanging="543"/>
        <w:rPr>
          <w:color w:val="000000"/>
          <w:sz w:val="24"/>
          <w:szCs w:val="24"/>
        </w:rPr>
      </w:pPr>
      <w:r>
        <w:rPr>
          <w:color w:val="000000"/>
          <w:sz w:val="24"/>
          <w:szCs w:val="24"/>
        </w:rPr>
        <w:t xml:space="preserve"> </w:t>
      </w:r>
    </w:p>
    <w:p w:rsidR="00FC1952" w:rsidRDefault="00222803">
      <w:pPr>
        <w:ind w:left="556" w:hanging="543"/>
      </w:pPr>
      <w:r>
        <w:rPr>
          <w:color w:val="000000"/>
          <w:sz w:val="24"/>
          <w:szCs w:val="24"/>
        </w:rPr>
        <w:tab/>
        <w:t>Hör till lägenheten mark, förråd, garage eller annat lägenhetskomplement ska bostadsrättshavaren iaktta sundhet, ordning och gott skick även i fråga om sådant utrymme.</w:t>
      </w:r>
    </w:p>
    <w:p w:rsidR="00FC1952" w:rsidRDefault="00FC1952">
      <w:pPr>
        <w:ind w:left="556" w:hanging="543"/>
      </w:pPr>
    </w:p>
    <w:p w:rsidR="00FC1952" w:rsidRDefault="00222803">
      <w:pPr>
        <w:ind w:left="556" w:hanging="543"/>
      </w:pPr>
      <w:r>
        <w:rPr>
          <w:color w:val="000000"/>
          <w:sz w:val="24"/>
          <w:szCs w:val="24"/>
        </w:rPr>
        <w:tab/>
        <w:t>Ohyra får inte föras in i lägenheten</w:t>
      </w:r>
    </w:p>
    <w:p w:rsidR="00FC1952" w:rsidRDefault="00FC1952"/>
    <w:p w:rsidR="00FC1952" w:rsidRDefault="00222803">
      <w:r>
        <w:rPr>
          <w:b/>
          <w:color w:val="000000"/>
          <w:sz w:val="24"/>
          <w:szCs w:val="24"/>
        </w:rPr>
        <w:t>Tillträdesrätt</w:t>
      </w:r>
    </w:p>
    <w:p w:rsidR="00FC1952" w:rsidRDefault="00FC1952"/>
    <w:p w:rsidR="00FC1952" w:rsidRDefault="00222803">
      <w:pPr>
        <w:ind w:left="567" w:hanging="567"/>
      </w:pPr>
      <w:r>
        <w:rPr>
          <w:color w:val="000000"/>
          <w:sz w:val="24"/>
          <w:szCs w:val="24"/>
        </w:rPr>
        <w:t>§ 26</w:t>
      </w:r>
      <w:r>
        <w:rPr>
          <w:color w:val="000000"/>
          <w:sz w:val="24"/>
          <w:szCs w:val="24"/>
        </w:rPr>
        <w:tab/>
      </w:r>
      <w:r>
        <w:rPr>
          <w:color w:val="000000"/>
          <w:sz w:val="24"/>
        </w:rPr>
        <w:t>Företrädare för bostadsrättsföreningen har rätt att få komma in i lägenheten när det behövs för tillsyn eller för att utföra arbete som föreningen svarar för. Skriftligt meddelande om detta ska läggas i lägenhetens brevinkast eller anslås i trappuppgången.</w:t>
      </w:r>
    </w:p>
    <w:p w:rsidR="00FC1952" w:rsidRDefault="00FC1952">
      <w:pPr>
        <w:ind w:left="567" w:hanging="567"/>
      </w:pPr>
    </w:p>
    <w:p w:rsidR="00FC1952" w:rsidRDefault="00222803">
      <w:pPr>
        <w:ind w:left="567" w:hanging="567"/>
      </w:pPr>
      <w:r>
        <w:rPr>
          <w:color w:val="000000"/>
          <w:sz w:val="24"/>
        </w:rPr>
        <w:tab/>
        <w:t>Bostadsrättshavaren är skyldig att tåla sådana inskränkningar i nyttjanderätten som föranleds av nödvändiga åtgärder för att utrota ohyra i huset, även om hans eller hennes lägenhet inte besväras av ohyra.</w:t>
      </w:r>
    </w:p>
    <w:p w:rsidR="00FC1952" w:rsidRDefault="00FC1952">
      <w:pPr>
        <w:ind w:left="567" w:hanging="567"/>
      </w:pPr>
    </w:p>
    <w:p w:rsidR="00FC1952" w:rsidRDefault="00222803">
      <w:pPr>
        <w:ind w:left="567" w:hanging="567"/>
      </w:pPr>
      <w:r>
        <w:rPr>
          <w:color w:val="000000"/>
          <w:sz w:val="24"/>
        </w:rPr>
        <w:tab/>
        <w:t>Om bostadsrättshavaren inte lämnar föreningen tillträde till lägenheten, när föreningen har rätt till det, kan föreningen ansöka om handräckning.</w:t>
      </w:r>
    </w:p>
    <w:p w:rsidR="00FC1952" w:rsidRDefault="00FC1952"/>
    <w:p w:rsidR="00FC1952" w:rsidRDefault="00222803">
      <w:r>
        <w:rPr>
          <w:b/>
          <w:color w:val="000000"/>
          <w:sz w:val="24"/>
          <w:szCs w:val="24"/>
        </w:rPr>
        <w:t>Andrahandsuthyrning</w:t>
      </w:r>
    </w:p>
    <w:p w:rsidR="00FC1952" w:rsidRDefault="00FC1952"/>
    <w:p w:rsidR="00FC1952" w:rsidRDefault="00222803">
      <w:pPr>
        <w:ind w:left="543" w:hanging="568"/>
      </w:pPr>
      <w:r>
        <w:rPr>
          <w:color w:val="000000"/>
          <w:sz w:val="24"/>
          <w:szCs w:val="24"/>
        </w:rPr>
        <w:t>§ 27</w:t>
      </w:r>
      <w:r>
        <w:rPr>
          <w:color w:val="000000"/>
          <w:sz w:val="24"/>
          <w:szCs w:val="24"/>
        </w:rPr>
        <w:tab/>
        <w:t xml:space="preserve">En bostadsrättshavare får upplåta sin lägenhet i andra hand till annan för självständigt brukande endast om styrelsen ger sitt skriftliga samtycke. Bostadsrättshavare ska skriftligen hos styrelsen ansöka om samtycke till upplåtelsen. I ansökan ska skälet till upplåtelsen anges, vilken tid den ska pågå samt till vem lägenheten ska upplåtas. Tillstånd ska lämnas om bostadsrättshavaren har beaktansvärda skäl för upplåtelsen och föreningen inte </w:t>
      </w:r>
      <w:r>
        <w:rPr>
          <w:color w:val="000000"/>
          <w:sz w:val="24"/>
          <w:szCs w:val="24"/>
        </w:rPr>
        <w:lastRenderedPageBreak/>
        <w:t>har någon befogad anledning att vägra samtycke. Styrelsens beslut kan överprövas av hyresnämnden</w:t>
      </w:r>
      <w:r>
        <w:rPr>
          <w:color w:val="000000"/>
        </w:rPr>
        <w:t xml:space="preserve">.  </w:t>
      </w:r>
    </w:p>
    <w:p w:rsidR="00FC1952" w:rsidRDefault="00FC1952">
      <w:pPr>
        <w:ind w:left="720" w:hanging="720"/>
      </w:pPr>
    </w:p>
    <w:p w:rsidR="00FC1952" w:rsidRDefault="00222803">
      <w:pPr>
        <w:ind w:left="720" w:hanging="720"/>
      </w:pPr>
      <w:r>
        <w:rPr>
          <w:b/>
          <w:color w:val="000000"/>
          <w:sz w:val="24"/>
          <w:szCs w:val="24"/>
        </w:rPr>
        <w:t>Inneboende</w:t>
      </w:r>
    </w:p>
    <w:p w:rsidR="00FC1952" w:rsidRDefault="00FC1952">
      <w:pPr>
        <w:ind w:left="720" w:hanging="720"/>
      </w:pPr>
    </w:p>
    <w:p w:rsidR="00FC1952" w:rsidRDefault="00222803">
      <w:pPr>
        <w:ind w:left="556" w:hanging="556"/>
      </w:pPr>
      <w:r>
        <w:rPr>
          <w:color w:val="000000"/>
          <w:sz w:val="24"/>
          <w:szCs w:val="24"/>
        </w:rPr>
        <w:t>§ 28</w:t>
      </w:r>
      <w:r>
        <w:rPr>
          <w:color w:val="000000"/>
          <w:sz w:val="24"/>
          <w:szCs w:val="24"/>
        </w:rPr>
        <w:tab/>
      </w:r>
      <w:r>
        <w:rPr>
          <w:color w:val="000000"/>
          <w:sz w:val="24"/>
        </w:rPr>
        <w:t>Bostadsrättshavaren får inte inrymma utomstående personer i lägenheten, om det kan medföra men för föreningen eller någon annan medlem i föreningen.</w:t>
      </w:r>
    </w:p>
    <w:p w:rsidR="00FC1952" w:rsidRDefault="00FC1952">
      <w:pPr>
        <w:ind w:left="556" w:hanging="556"/>
      </w:pPr>
    </w:p>
    <w:p w:rsidR="00FC1952" w:rsidRDefault="00FC1952">
      <w:pPr>
        <w:ind w:left="720" w:hanging="720"/>
      </w:pPr>
    </w:p>
    <w:p w:rsidR="00FC1952" w:rsidRDefault="00222803">
      <w:pPr>
        <w:ind w:left="720" w:hanging="720"/>
      </w:pPr>
      <w:r>
        <w:rPr>
          <w:b/>
          <w:color w:val="000000"/>
          <w:sz w:val="28"/>
          <w:szCs w:val="28"/>
        </w:rPr>
        <w:t>FÖRVERKANDE</w:t>
      </w:r>
    </w:p>
    <w:p w:rsidR="00FC1952" w:rsidRDefault="00FC1952"/>
    <w:p w:rsidR="00FC1952" w:rsidRDefault="00222803">
      <w:r>
        <w:rPr>
          <w:b/>
          <w:color w:val="000000"/>
          <w:sz w:val="24"/>
          <w:szCs w:val="24"/>
        </w:rPr>
        <w:t>Förverkandegrunder</w:t>
      </w:r>
    </w:p>
    <w:p w:rsidR="00FC1952" w:rsidRDefault="00FC1952"/>
    <w:p w:rsidR="00FC1952" w:rsidRDefault="00222803">
      <w:pPr>
        <w:pStyle w:val="Brdtext31"/>
        <w:tabs>
          <w:tab w:val="left" w:pos="5943"/>
          <w:tab w:val="left" w:pos="6486"/>
          <w:tab w:val="left" w:pos="7029"/>
        </w:tabs>
        <w:spacing w:after="0"/>
        <w:ind w:left="543" w:right="-64" w:hanging="543"/>
        <w:rPr>
          <w:color w:val="000000"/>
          <w:sz w:val="24"/>
          <w:szCs w:val="24"/>
        </w:rPr>
      </w:pPr>
      <w:r>
        <w:rPr>
          <w:color w:val="000000"/>
          <w:sz w:val="24"/>
          <w:szCs w:val="24"/>
        </w:rPr>
        <w:t xml:space="preserve">§ 29    Nyttjanderätten till en lägenhet som innehas med bostadsrätt kan förverkas och      </w:t>
      </w:r>
    </w:p>
    <w:p w:rsidR="00FC1952" w:rsidRDefault="00222803">
      <w:pPr>
        <w:pStyle w:val="Brdtext31"/>
        <w:tabs>
          <w:tab w:val="left" w:pos="5943"/>
          <w:tab w:val="left" w:pos="6486"/>
          <w:tab w:val="left" w:pos="7029"/>
        </w:tabs>
        <w:spacing w:after="0"/>
        <w:ind w:left="543" w:right="-64" w:hanging="543"/>
        <w:rPr>
          <w:color w:val="000000"/>
          <w:sz w:val="24"/>
          <w:szCs w:val="24"/>
        </w:rPr>
      </w:pPr>
      <w:r>
        <w:rPr>
          <w:color w:val="000000"/>
          <w:sz w:val="24"/>
          <w:szCs w:val="24"/>
        </w:rPr>
        <w:t xml:space="preserve">           föreningen således bli berättigad att säga upp bostadsrättshavaren till  </w:t>
      </w:r>
    </w:p>
    <w:p w:rsidR="00FC1952" w:rsidRDefault="00222803">
      <w:pPr>
        <w:pStyle w:val="Brdtext31"/>
        <w:tabs>
          <w:tab w:val="left" w:pos="5943"/>
          <w:tab w:val="left" w:pos="6486"/>
          <w:tab w:val="left" w:pos="7029"/>
        </w:tabs>
        <w:spacing w:after="0"/>
        <w:ind w:left="543" w:right="-64" w:hanging="543"/>
        <w:rPr>
          <w:color w:val="000000"/>
          <w:sz w:val="24"/>
          <w:szCs w:val="24"/>
        </w:rPr>
      </w:pPr>
      <w:r>
        <w:rPr>
          <w:color w:val="000000"/>
          <w:sz w:val="24"/>
          <w:szCs w:val="24"/>
        </w:rPr>
        <w:t xml:space="preserve">           avflyttning i bland annat följande fall:</w:t>
      </w:r>
    </w:p>
    <w:p w:rsidR="00FC1952" w:rsidRDefault="00222803">
      <w:pPr>
        <w:pStyle w:val="Brdtext31"/>
        <w:numPr>
          <w:ilvl w:val="0"/>
          <w:numId w:val="6"/>
        </w:numPr>
        <w:tabs>
          <w:tab w:val="left" w:pos="6420"/>
          <w:tab w:val="left" w:pos="7440"/>
          <w:tab w:val="left" w:pos="8413"/>
        </w:tabs>
        <w:spacing w:after="0"/>
        <w:ind w:right="-64"/>
        <w:rPr>
          <w:color w:val="000000"/>
          <w:sz w:val="24"/>
          <w:szCs w:val="24"/>
        </w:rPr>
      </w:pPr>
      <w:r>
        <w:rPr>
          <w:color w:val="000000"/>
          <w:sz w:val="24"/>
          <w:szCs w:val="24"/>
        </w:rPr>
        <w:t>bostadsrättshavaren dröjer med att betala årsavgift</w:t>
      </w:r>
    </w:p>
    <w:p w:rsidR="00FC1952" w:rsidRDefault="00222803">
      <w:pPr>
        <w:pStyle w:val="Brdtext31"/>
        <w:numPr>
          <w:ilvl w:val="0"/>
          <w:numId w:val="6"/>
        </w:numPr>
        <w:tabs>
          <w:tab w:val="left" w:pos="6420"/>
          <w:tab w:val="left" w:pos="7440"/>
          <w:tab w:val="left" w:pos="8413"/>
        </w:tabs>
        <w:spacing w:after="0"/>
        <w:ind w:right="-64"/>
        <w:rPr>
          <w:color w:val="000000"/>
          <w:sz w:val="24"/>
          <w:szCs w:val="24"/>
        </w:rPr>
      </w:pPr>
      <w:r>
        <w:rPr>
          <w:color w:val="000000"/>
          <w:sz w:val="24"/>
          <w:szCs w:val="24"/>
        </w:rPr>
        <w:t>lägenheten utan samtycke upplåts i andra hand</w:t>
      </w:r>
    </w:p>
    <w:p w:rsidR="00FC1952" w:rsidRDefault="00222803">
      <w:pPr>
        <w:pStyle w:val="Brdtext31"/>
        <w:numPr>
          <w:ilvl w:val="0"/>
          <w:numId w:val="6"/>
        </w:numPr>
        <w:tabs>
          <w:tab w:val="left" w:pos="6420"/>
          <w:tab w:val="left" w:pos="7440"/>
          <w:tab w:val="left" w:pos="8413"/>
        </w:tabs>
        <w:spacing w:after="0"/>
        <w:ind w:right="-64"/>
        <w:rPr>
          <w:color w:val="000000"/>
          <w:sz w:val="24"/>
          <w:szCs w:val="24"/>
        </w:rPr>
      </w:pPr>
      <w:r>
        <w:rPr>
          <w:color w:val="000000"/>
          <w:sz w:val="24"/>
          <w:szCs w:val="24"/>
        </w:rPr>
        <w:t xml:space="preserve">bostadsrättshavaren inrymmer utomstående personer till men för förening eller annan medlem </w:t>
      </w:r>
    </w:p>
    <w:p w:rsidR="00FC1952" w:rsidRDefault="00222803">
      <w:pPr>
        <w:pStyle w:val="Brdtext31"/>
        <w:numPr>
          <w:ilvl w:val="0"/>
          <w:numId w:val="6"/>
        </w:numPr>
        <w:tabs>
          <w:tab w:val="left" w:pos="6420"/>
          <w:tab w:val="left" w:pos="7440"/>
          <w:tab w:val="left" w:pos="8413"/>
        </w:tabs>
        <w:spacing w:after="0"/>
        <w:ind w:right="-64"/>
        <w:rPr>
          <w:color w:val="000000"/>
          <w:sz w:val="24"/>
          <w:szCs w:val="24"/>
        </w:rPr>
      </w:pPr>
      <w:r>
        <w:rPr>
          <w:color w:val="000000"/>
          <w:sz w:val="24"/>
          <w:szCs w:val="24"/>
        </w:rPr>
        <w:t xml:space="preserve">lägenheten används för annat ändamål än vad den är avsedd för och avvikelsen är av väsentlig betydelse för föreningen eller någon medlem </w:t>
      </w:r>
    </w:p>
    <w:p w:rsidR="00FC1952" w:rsidRDefault="00222803">
      <w:pPr>
        <w:pStyle w:val="Brdtext31"/>
        <w:numPr>
          <w:ilvl w:val="0"/>
          <w:numId w:val="6"/>
        </w:numPr>
        <w:tabs>
          <w:tab w:val="left" w:pos="6420"/>
          <w:tab w:val="left" w:pos="7440"/>
          <w:tab w:val="left" w:pos="8413"/>
        </w:tabs>
        <w:spacing w:after="0"/>
        <w:ind w:right="-64"/>
        <w:rPr>
          <w:color w:val="000000"/>
          <w:sz w:val="24"/>
          <w:szCs w:val="24"/>
        </w:rPr>
      </w:pPr>
      <w:r>
        <w:rPr>
          <w:color w:val="000000"/>
          <w:sz w:val="24"/>
          <w:szCs w:val="24"/>
        </w:rPr>
        <w:t xml:space="preserve">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huset </w:t>
      </w:r>
    </w:p>
    <w:p w:rsidR="00FC1952" w:rsidRDefault="00222803">
      <w:pPr>
        <w:pStyle w:val="Brdtext31"/>
        <w:numPr>
          <w:ilvl w:val="0"/>
          <w:numId w:val="6"/>
        </w:numPr>
        <w:tabs>
          <w:tab w:val="left" w:pos="6420"/>
          <w:tab w:val="left" w:pos="7440"/>
          <w:tab w:val="left" w:pos="8413"/>
        </w:tabs>
        <w:spacing w:after="0"/>
        <w:ind w:right="-64"/>
        <w:rPr>
          <w:color w:val="000000"/>
          <w:sz w:val="24"/>
          <w:szCs w:val="24"/>
        </w:rPr>
      </w:pPr>
      <w:r>
        <w:rPr>
          <w:color w:val="000000"/>
          <w:sz w:val="24"/>
          <w:szCs w:val="24"/>
        </w:rPr>
        <w:t xml:space="preserve">bostadsrättshavaren inte iakttar sundhet, ordning och gott skick eller rättar sig efter de särskilda ordningsregler som föreningen meddelar </w:t>
      </w:r>
    </w:p>
    <w:p w:rsidR="00FC1952" w:rsidRDefault="00222803">
      <w:pPr>
        <w:pStyle w:val="Brdtext31"/>
        <w:numPr>
          <w:ilvl w:val="0"/>
          <w:numId w:val="6"/>
        </w:numPr>
        <w:tabs>
          <w:tab w:val="left" w:pos="6420"/>
          <w:tab w:val="left" w:pos="7440"/>
          <w:tab w:val="left" w:pos="8413"/>
        </w:tabs>
        <w:spacing w:after="0"/>
        <w:ind w:right="-64"/>
        <w:rPr>
          <w:color w:val="000000"/>
          <w:sz w:val="24"/>
          <w:szCs w:val="24"/>
        </w:rPr>
      </w:pPr>
      <w:r>
        <w:rPr>
          <w:color w:val="000000"/>
          <w:sz w:val="24"/>
          <w:szCs w:val="24"/>
        </w:rPr>
        <w:t>bostadsrättshavaren inte lämnar tillträde till lägenheten och inte kan visa giltig ursäkt för detta</w:t>
      </w:r>
    </w:p>
    <w:p w:rsidR="00FC1952" w:rsidRDefault="00222803">
      <w:pPr>
        <w:pStyle w:val="Brdtext31"/>
        <w:numPr>
          <w:ilvl w:val="0"/>
          <w:numId w:val="6"/>
        </w:numPr>
        <w:tabs>
          <w:tab w:val="left" w:pos="6420"/>
          <w:tab w:val="left" w:pos="7440"/>
          <w:tab w:val="left" w:pos="8413"/>
        </w:tabs>
        <w:spacing w:after="0"/>
        <w:ind w:right="-64"/>
        <w:rPr>
          <w:color w:val="000000"/>
          <w:sz w:val="24"/>
          <w:szCs w:val="24"/>
        </w:rPr>
      </w:pPr>
      <w:r>
        <w:rPr>
          <w:color w:val="000000"/>
          <w:sz w:val="24"/>
          <w:szCs w:val="24"/>
        </w:rPr>
        <w:t>bostadsrättshavaren inte fullgör annan skyldighet och det måste anses vara av synnerlig vikt för föreningen att skyldigheten fullgörs</w:t>
      </w:r>
    </w:p>
    <w:p w:rsidR="00FC1952" w:rsidRDefault="00222803">
      <w:pPr>
        <w:pStyle w:val="Brdtext31"/>
        <w:numPr>
          <w:ilvl w:val="0"/>
          <w:numId w:val="6"/>
        </w:numPr>
        <w:tabs>
          <w:tab w:val="left" w:pos="6420"/>
          <w:tab w:val="left" w:pos="7440"/>
          <w:tab w:val="left" w:pos="8387"/>
        </w:tabs>
        <w:spacing w:after="0"/>
        <w:ind w:right="-64"/>
      </w:pPr>
      <w:r>
        <w:rPr>
          <w:color w:val="000000"/>
          <w:sz w:val="24"/>
          <w:szCs w:val="24"/>
        </w:rPr>
        <w:t xml:space="preserve">lägenheten helt eller till väsentlig del används för näringsverksamhet eller därmed likartad verksamhet, vilken till en inte oväsentlig del ingår i brottsligt förfarande eller för tillfälliga sexuella förbindelser mot ersättning </w:t>
      </w:r>
    </w:p>
    <w:p w:rsidR="00FC1952" w:rsidRDefault="00FC1952"/>
    <w:p w:rsidR="00222803" w:rsidRDefault="00222803">
      <w:pPr>
        <w:tabs>
          <w:tab w:val="left" w:pos="1810"/>
          <w:tab w:val="left" w:pos="2802"/>
        </w:tabs>
        <w:ind w:left="556" w:hanging="568"/>
        <w:rPr>
          <w:color w:val="000000"/>
          <w:sz w:val="24"/>
        </w:rPr>
      </w:pPr>
      <w:r>
        <w:rPr>
          <w:color w:val="000000"/>
          <w:sz w:val="24"/>
        </w:rPr>
        <w:tab/>
      </w:r>
      <w:r>
        <w:rPr>
          <w:color w:val="000000"/>
          <w:sz w:val="24"/>
        </w:rPr>
        <w:tab/>
      </w:r>
    </w:p>
    <w:p w:rsidR="00FC1952" w:rsidRPr="00222803" w:rsidRDefault="00222803">
      <w:pPr>
        <w:tabs>
          <w:tab w:val="left" w:pos="1810"/>
          <w:tab w:val="left" w:pos="2802"/>
        </w:tabs>
        <w:ind w:left="556" w:hanging="568"/>
        <w:rPr>
          <w:color w:val="000000"/>
          <w:sz w:val="24"/>
        </w:rPr>
      </w:pPr>
      <w:r>
        <w:rPr>
          <w:color w:val="000000"/>
          <w:sz w:val="24"/>
        </w:rPr>
        <w:t>Uppsägning ska alltid ske skriftligt i rekommenderat brev till bostadsrättshavarens ordinarie adress.</w:t>
      </w:r>
    </w:p>
    <w:p w:rsidR="00FC1952" w:rsidRDefault="00FC1952">
      <w:pPr>
        <w:tabs>
          <w:tab w:val="left" w:pos="2269"/>
          <w:tab w:val="left" w:pos="3261"/>
        </w:tabs>
        <w:ind w:left="709" w:hanging="709"/>
      </w:pPr>
    </w:p>
    <w:p w:rsidR="00FC1952" w:rsidRDefault="00222803">
      <w:pPr>
        <w:tabs>
          <w:tab w:val="left" w:pos="2269"/>
          <w:tab w:val="left" w:pos="3261"/>
        </w:tabs>
        <w:ind w:left="709" w:hanging="709"/>
      </w:pPr>
      <w:r>
        <w:rPr>
          <w:b/>
          <w:color w:val="000000"/>
          <w:sz w:val="24"/>
        </w:rPr>
        <w:t>Hinder för förverkande</w:t>
      </w:r>
    </w:p>
    <w:p w:rsidR="00FC1952" w:rsidRDefault="00FC1952">
      <w:pPr>
        <w:tabs>
          <w:tab w:val="left" w:pos="2269"/>
          <w:tab w:val="left" w:pos="3261"/>
        </w:tabs>
        <w:ind w:left="709" w:hanging="709"/>
      </w:pPr>
    </w:p>
    <w:p w:rsidR="00FC1952" w:rsidRDefault="00222803">
      <w:pPr>
        <w:ind w:left="556" w:hanging="568"/>
      </w:pPr>
      <w:r>
        <w:rPr>
          <w:color w:val="000000"/>
          <w:sz w:val="24"/>
        </w:rPr>
        <w:t>§ 30</w:t>
      </w:r>
      <w:r>
        <w:rPr>
          <w:color w:val="000000"/>
          <w:sz w:val="24"/>
        </w:rPr>
        <w:tab/>
      </w:r>
      <w:r>
        <w:rPr>
          <w:color w:val="000000"/>
          <w:sz w:val="24"/>
          <w:szCs w:val="24"/>
        </w:rPr>
        <w:t>Nyttjanderätten är inte förverkad om det som ligger bostadsrättshavaren till last är av liten betydelse. I enlighet med bostadsrättslagens regler ska föreningen normalt</w:t>
      </w:r>
      <w:r>
        <w:rPr>
          <w:b/>
          <w:i/>
          <w:color w:val="000000"/>
          <w:sz w:val="24"/>
          <w:szCs w:val="24"/>
        </w:rPr>
        <w:t xml:space="preserve"> </w:t>
      </w:r>
      <w:r>
        <w:rPr>
          <w:color w:val="000000"/>
          <w:sz w:val="24"/>
          <w:szCs w:val="24"/>
        </w:rPr>
        <w:t>uppmana bostadsrättshavaren att vidta rättelse innan föreningen har rätt säga upp bostadsrätten. Sker rättelse kan bostadsrättshavaren inte skiljas från bostadsrätten.</w:t>
      </w:r>
    </w:p>
    <w:p w:rsidR="00FC1952" w:rsidRDefault="00FC1952">
      <w:pPr>
        <w:ind w:left="556" w:hanging="568"/>
      </w:pPr>
    </w:p>
    <w:p w:rsidR="00222803" w:rsidRDefault="00222803">
      <w:pPr>
        <w:ind w:left="556" w:hanging="568"/>
      </w:pPr>
    </w:p>
    <w:p w:rsidR="00222803" w:rsidRDefault="00222803">
      <w:pPr>
        <w:ind w:left="556" w:hanging="568"/>
      </w:pPr>
    </w:p>
    <w:p w:rsidR="00FC1952" w:rsidRDefault="00222803">
      <w:pPr>
        <w:tabs>
          <w:tab w:val="left" w:pos="2269"/>
          <w:tab w:val="left" w:pos="3261"/>
        </w:tabs>
        <w:ind w:left="709" w:hanging="709"/>
      </w:pPr>
      <w:r>
        <w:rPr>
          <w:b/>
          <w:color w:val="000000"/>
          <w:sz w:val="24"/>
          <w:szCs w:val="24"/>
        </w:rPr>
        <w:lastRenderedPageBreak/>
        <w:t>Ersättning vid uppsägning</w:t>
      </w:r>
    </w:p>
    <w:p w:rsidR="00FC1952" w:rsidRDefault="00FC1952">
      <w:pPr>
        <w:tabs>
          <w:tab w:val="left" w:pos="2269"/>
          <w:tab w:val="left" w:pos="3261"/>
        </w:tabs>
        <w:ind w:left="709" w:hanging="709"/>
      </w:pPr>
    </w:p>
    <w:p w:rsidR="00FC1952" w:rsidRDefault="00222803">
      <w:pPr>
        <w:tabs>
          <w:tab w:val="left" w:pos="1735"/>
          <w:tab w:val="left" w:pos="2727"/>
        </w:tabs>
        <w:ind w:left="531" w:hanging="556"/>
      </w:pPr>
      <w:r>
        <w:rPr>
          <w:color w:val="000000"/>
          <w:sz w:val="24"/>
          <w:szCs w:val="24"/>
        </w:rPr>
        <w:t>§ 31</w:t>
      </w:r>
      <w:r>
        <w:rPr>
          <w:color w:val="000000"/>
          <w:sz w:val="24"/>
          <w:szCs w:val="24"/>
        </w:rPr>
        <w:tab/>
      </w:r>
      <w:r>
        <w:rPr>
          <w:color w:val="000000"/>
          <w:sz w:val="24"/>
        </w:rPr>
        <w:t>Om föreningen säger upp bostadsrättshavaren till avflyttning, har föreningen rätt till skadestånd.</w:t>
      </w:r>
    </w:p>
    <w:p w:rsidR="00FC1952" w:rsidRDefault="00FC1952">
      <w:pPr>
        <w:tabs>
          <w:tab w:val="left" w:pos="2269"/>
          <w:tab w:val="left" w:pos="3261"/>
        </w:tabs>
        <w:ind w:left="709" w:hanging="709"/>
      </w:pPr>
    </w:p>
    <w:p w:rsidR="00FC1952" w:rsidRDefault="00222803">
      <w:pPr>
        <w:ind w:left="556" w:hanging="568"/>
      </w:pPr>
      <w:r>
        <w:rPr>
          <w:b/>
          <w:color w:val="000000"/>
          <w:sz w:val="24"/>
        </w:rPr>
        <w:t>Tvångsförsäljning</w:t>
      </w:r>
    </w:p>
    <w:p w:rsidR="00FC1952" w:rsidRDefault="00FC1952">
      <w:pPr>
        <w:ind w:left="556" w:hanging="568"/>
      </w:pPr>
    </w:p>
    <w:p w:rsidR="00FC1952" w:rsidRDefault="00222803">
      <w:pPr>
        <w:ind w:left="556" w:hanging="568"/>
      </w:pPr>
      <w:r>
        <w:rPr>
          <w:color w:val="000000"/>
          <w:sz w:val="24"/>
        </w:rPr>
        <w:t>§ 32</w:t>
      </w:r>
      <w:r>
        <w:rPr>
          <w:color w:val="000000"/>
          <w:sz w:val="24"/>
        </w:rPr>
        <w:tab/>
      </w:r>
      <w:r>
        <w:rPr>
          <w:color w:val="000000"/>
          <w:sz w:val="24"/>
          <w:szCs w:val="24"/>
        </w:rPr>
        <w:t>Har bostadsrättshavaren blivit skild från lägenheten till följd av uppsägning kan bostadsrätten komma att tvångsförsäljas enligt reglerna i bostadsrättslagen.</w:t>
      </w:r>
    </w:p>
    <w:p w:rsidR="00FC1952" w:rsidRDefault="00FC1952">
      <w:pPr>
        <w:ind w:left="556" w:hanging="568"/>
      </w:pPr>
    </w:p>
    <w:p w:rsidR="00FC1952" w:rsidRDefault="00FC1952">
      <w:pPr>
        <w:tabs>
          <w:tab w:val="left" w:pos="142"/>
          <w:tab w:val="left" w:pos="1134"/>
        </w:tabs>
      </w:pPr>
    </w:p>
    <w:p w:rsidR="00FC1952" w:rsidRDefault="00222803">
      <w:pPr>
        <w:tabs>
          <w:tab w:val="left" w:pos="2269"/>
          <w:tab w:val="left" w:pos="3261"/>
        </w:tabs>
        <w:ind w:left="709" w:hanging="709"/>
      </w:pPr>
      <w:r>
        <w:rPr>
          <w:color w:val="000000"/>
          <w:sz w:val="28"/>
          <w:szCs w:val="28"/>
        </w:rPr>
        <w:t>FÖRENINGSSTÄMMA</w:t>
      </w:r>
    </w:p>
    <w:p w:rsidR="00FC1952" w:rsidRDefault="00FC1952">
      <w:pPr>
        <w:tabs>
          <w:tab w:val="left" w:pos="2269"/>
          <w:tab w:val="left" w:pos="3261"/>
        </w:tabs>
        <w:ind w:left="709" w:hanging="709"/>
      </w:pPr>
    </w:p>
    <w:p w:rsidR="00FC1952" w:rsidRDefault="00222803">
      <w:pPr>
        <w:ind w:left="568" w:hanging="581"/>
      </w:pPr>
      <w:r>
        <w:rPr>
          <w:b/>
          <w:color w:val="000000"/>
          <w:sz w:val="24"/>
          <w:szCs w:val="24"/>
        </w:rPr>
        <w:t>Föreningsstämma</w:t>
      </w:r>
    </w:p>
    <w:p w:rsidR="00FC1952" w:rsidRDefault="00FC1952">
      <w:pPr>
        <w:ind w:left="568" w:hanging="581"/>
      </w:pPr>
    </w:p>
    <w:p w:rsidR="00FC1952" w:rsidRDefault="00222803">
      <w:pPr>
        <w:ind w:left="568" w:hanging="581"/>
      </w:pPr>
      <w:r>
        <w:rPr>
          <w:color w:val="000000"/>
          <w:sz w:val="24"/>
          <w:szCs w:val="24"/>
        </w:rPr>
        <w:t>§ 33</w:t>
      </w:r>
      <w:r>
        <w:rPr>
          <w:color w:val="000000"/>
          <w:sz w:val="24"/>
          <w:szCs w:val="24"/>
        </w:rPr>
        <w:tab/>
      </w:r>
      <w:r>
        <w:rPr>
          <w:color w:val="000000"/>
          <w:sz w:val="24"/>
        </w:rPr>
        <w:t>Ordinarie föreningsstämma skall hållas årligen före april månads utgång.</w:t>
      </w:r>
    </w:p>
    <w:p w:rsidR="00FC1952" w:rsidRDefault="00FC1952">
      <w:pPr>
        <w:ind w:left="568" w:hanging="581"/>
      </w:pPr>
    </w:p>
    <w:p w:rsidR="00FC1952" w:rsidRDefault="00222803">
      <w:pPr>
        <w:ind w:left="568" w:hanging="581"/>
      </w:pPr>
      <w:r>
        <w:rPr>
          <w:b/>
          <w:color w:val="000000"/>
          <w:sz w:val="24"/>
        </w:rPr>
        <w:t>Motioner</w:t>
      </w:r>
    </w:p>
    <w:p w:rsidR="00FC1952" w:rsidRDefault="00FC1952">
      <w:pPr>
        <w:ind w:left="568" w:hanging="581"/>
      </w:pPr>
    </w:p>
    <w:p w:rsidR="00FC1952" w:rsidRDefault="00222803">
      <w:pPr>
        <w:ind w:left="568" w:hanging="581"/>
      </w:pPr>
      <w:r>
        <w:rPr>
          <w:color w:val="000000"/>
          <w:sz w:val="24"/>
        </w:rPr>
        <w:t>§ 34</w:t>
      </w:r>
      <w:r>
        <w:rPr>
          <w:color w:val="000000"/>
          <w:sz w:val="24"/>
        </w:rPr>
        <w:tab/>
        <w:t>För att ett visst ärende som medlem önskar få behandlat på föreningsstämma ska kunna anges i kallelsen till denna, ska ärendet skriftligen anmälas till styrelsen senast före februari månads utgång eller den senare tidpunkt som styrelsen kan komma att bestämma.</w:t>
      </w:r>
    </w:p>
    <w:p w:rsidR="00FC1952" w:rsidRDefault="00FC1952">
      <w:pPr>
        <w:ind w:left="568" w:hanging="581"/>
      </w:pPr>
    </w:p>
    <w:p w:rsidR="00FC1952" w:rsidRDefault="00222803">
      <w:pPr>
        <w:ind w:left="568" w:hanging="581"/>
      </w:pPr>
      <w:r>
        <w:rPr>
          <w:b/>
          <w:color w:val="000000"/>
          <w:sz w:val="24"/>
          <w:szCs w:val="24"/>
        </w:rPr>
        <w:t>Extra föreningsstämma</w:t>
      </w:r>
    </w:p>
    <w:p w:rsidR="00FC1952" w:rsidRDefault="00FC1952">
      <w:pPr>
        <w:ind w:left="568" w:hanging="581"/>
      </w:pPr>
    </w:p>
    <w:p w:rsidR="00FC1952" w:rsidRDefault="00222803">
      <w:pPr>
        <w:ind w:left="568" w:hanging="581"/>
      </w:pPr>
      <w:r>
        <w:rPr>
          <w:color w:val="000000"/>
          <w:sz w:val="24"/>
          <w:szCs w:val="24"/>
        </w:rPr>
        <w:t>§ 35</w:t>
      </w:r>
      <w:r>
        <w:rPr>
          <w:color w:val="000000"/>
          <w:sz w:val="24"/>
          <w:szCs w:val="24"/>
        </w:rPr>
        <w:tab/>
      </w:r>
      <w:r>
        <w:rPr>
          <w:color w:val="000000"/>
          <w:sz w:val="24"/>
        </w:rPr>
        <w:t>Extra föreningsstämma ska hållas när styrelsen eller en revisor finner skäl till detta, eller när minst 1/10 av samtliga röstberättigade skriftligen begär det hos styrelsen med angivande av ärende som önskas behandlat på stämman. Kallelse ska utfärdas inom fjorton dagar från den dag då sådan begäran kom in till styrelsen.</w:t>
      </w:r>
    </w:p>
    <w:p w:rsidR="00FC1952" w:rsidRDefault="00FC1952">
      <w:pPr>
        <w:ind w:left="567" w:hanging="567"/>
      </w:pPr>
    </w:p>
    <w:p w:rsidR="00FC1952" w:rsidRDefault="00222803">
      <w:pPr>
        <w:ind w:left="567" w:hanging="567"/>
      </w:pPr>
      <w:r>
        <w:rPr>
          <w:b/>
          <w:color w:val="000000"/>
          <w:sz w:val="24"/>
        </w:rPr>
        <w:t>Dagordning</w:t>
      </w:r>
    </w:p>
    <w:p w:rsidR="00FC1952" w:rsidRDefault="00FC1952">
      <w:pPr>
        <w:ind w:left="567" w:hanging="567"/>
      </w:pPr>
    </w:p>
    <w:p w:rsidR="00FC1952" w:rsidRDefault="00222803">
      <w:pPr>
        <w:ind w:left="567" w:hanging="567"/>
        <w:rPr>
          <w:color w:val="000000"/>
          <w:sz w:val="24"/>
        </w:rPr>
      </w:pPr>
      <w:r>
        <w:rPr>
          <w:color w:val="000000"/>
          <w:sz w:val="24"/>
        </w:rPr>
        <w:t>§ 36</w:t>
      </w:r>
      <w:r>
        <w:rPr>
          <w:color w:val="000000"/>
          <w:sz w:val="24"/>
        </w:rPr>
        <w:tab/>
        <w:t>På ordinarie föreningsstämma ska förekomma:</w:t>
      </w:r>
    </w:p>
    <w:p w:rsidR="00FC1952" w:rsidRDefault="00222803">
      <w:pPr>
        <w:tabs>
          <w:tab w:val="right" w:pos="2411"/>
          <w:tab w:val="left" w:pos="3261"/>
        </w:tabs>
        <w:spacing w:line="360" w:lineRule="atLeast"/>
        <w:ind w:left="709" w:hanging="141"/>
        <w:rPr>
          <w:color w:val="000000"/>
          <w:sz w:val="24"/>
        </w:rPr>
      </w:pPr>
      <w:r>
        <w:rPr>
          <w:color w:val="000000"/>
          <w:sz w:val="24"/>
        </w:rPr>
        <w:t>1)</w:t>
      </w:r>
      <w:r>
        <w:rPr>
          <w:color w:val="000000"/>
          <w:sz w:val="24"/>
        </w:rPr>
        <w:tab/>
        <w:t>Stämmans öppnande.</w:t>
      </w:r>
    </w:p>
    <w:p w:rsidR="00FC1952" w:rsidRDefault="00222803">
      <w:pPr>
        <w:tabs>
          <w:tab w:val="right" w:pos="1985"/>
          <w:tab w:val="left" w:pos="2835"/>
        </w:tabs>
        <w:spacing w:line="360" w:lineRule="atLeast"/>
        <w:ind w:left="567"/>
        <w:rPr>
          <w:color w:val="000000"/>
          <w:sz w:val="24"/>
        </w:rPr>
      </w:pPr>
      <w:r>
        <w:rPr>
          <w:color w:val="000000"/>
          <w:sz w:val="24"/>
        </w:rPr>
        <w:t>2)</w:t>
      </w:r>
      <w:r>
        <w:rPr>
          <w:color w:val="000000"/>
          <w:sz w:val="24"/>
        </w:rPr>
        <w:tab/>
        <w:t>Godkännande av dagordningen.</w:t>
      </w:r>
    </w:p>
    <w:p w:rsidR="00FC1952" w:rsidRDefault="00222803">
      <w:pPr>
        <w:tabs>
          <w:tab w:val="left" w:pos="1417"/>
          <w:tab w:val="right" w:pos="1985"/>
          <w:tab w:val="left" w:pos="2835"/>
        </w:tabs>
        <w:spacing w:line="360" w:lineRule="atLeast"/>
        <w:ind w:left="567"/>
        <w:rPr>
          <w:color w:val="000000"/>
          <w:sz w:val="24"/>
        </w:rPr>
      </w:pPr>
      <w:r>
        <w:rPr>
          <w:color w:val="000000"/>
          <w:sz w:val="24"/>
        </w:rPr>
        <w:t>3)Val av ordförande för stämman.</w:t>
      </w:r>
    </w:p>
    <w:p w:rsidR="00FC1952" w:rsidRDefault="00222803">
      <w:pPr>
        <w:tabs>
          <w:tab w:val="left" w:pos="1417"/>
          <w:tab w:val="right" w:pos="1985"/>
          <w:tab w:val="left" w:pos="2835"/>
        </w:tabs>
        <w:spacing w:line="360" w:lineRule="atLeast"/>
        <w:ind w:left="567"/>
        <w:rPr>
          <w:color w:val="000000"/>
          <w:sz w:val="24"/>
        </w:rPr>
      </w:pPr>
      <w:r>
        <w:rPr>
          <w:color w:val="000000"/>
          <w:sz w:val="24"/>
        </w:rPr>
        <w:t>4)Val av sekreterare för stämman.</w:t>
      </w:r>
    </w:p>
    <w:p w:rsidR="00FC1952" w:rsidRDefault="00222803">
      <w:pPr>
        <w:tabs>
          <w:tab w:val="left" w:pos="1417"/>
          <w:tab w:val="right" w:pos="1985"/>
          <w:tab w:val="left" w:pos="2835"/>
        </w:tabs>
        <w:spacing w:line="360" w:lineRule="atLeast"/>
        <w:ind w:left="567"/>
        <w:rPr>
          <w:color w:val="000000"/>
          <w:sz w:val="24"/>
        </w:rPr>
      </w:pPr>
      <w:r>
        <w:rPr>
          <w:color w:val="000000"/>
          <w:sz w:val="24"/>
        </w:rPr>
        <w:t>5)Val av två justerare tillika rösträknare.</w:t>
      </w:r>
    </w:p>
    <w:p w:rsidR="00FC1952" w:rsidRDefault="00222803">
      <w:pPr>
        <w:tabs>
          <w:tab w:val="right" w:pos="1985"/>
          <w:tab w:val="left" w:pos="2835"/>
        </w:tabs>
        <w:spacing w:line="360" w:lineRule="atLeast"/>
        <w:ind w:left="567"/>
        <w:rPr>
          <w:color w:val="000000"/>
          <w:sz w:val="24"/>
        </w:rPr>
      </w:pPr>
      <w:r>
        <w:rPr>
          <w:color w:val="000000"/>
          <w:sz w:val="24"/>
        </w:rPr>
        <w:t>6)</w:t>
      </w:r>
      <w:r>
        <w:rPr>
          <w:color w:val="000000"/>
          <w:sz w:val="24"/>
        </w:rPr>
        <w:tab/>
        <w:t>Fråga om stämman blivit i stadgeenlig ordning utlyst.</w:t>
      </w:r>
    </w:p>
    <w:p w:rsidR="00FC1952" w:rsidRDefault="00222803">
      <w:pPr>
        <w:tabs>
          <w:tab w:val="right" w:pos="1985"/>
          <w:tab w:val="left" w:pos="2835"/>
        </w:tabs>
        <w:spacing w:line="360" w:lineRule="atLeast"/>
        <w:ind w:left="567"/>
        <w:rPr>
          <w:color w:val="000000"/>
          <w:sz w:val="24"/>
        </w:rPr>
      </w:pPr>
      <w:r>
        <w:rPr>
          <w:color w:val="000000"/>
          <w:sz w:val="24"/>
        </w:rPr>
        <w:t>7)</w:t>
      </w:r>
      <w:r>
        <w:rPr>
          <w:color w:val="000000"/>
          <w:sz w:val="24"/>
        </w:rPr>
        <w:tab/>
        <w:t>Fastställande av röstlängd.</w:t>
      </w:r>
    </w:p>
    <w:p w:rsidR="00FC1952" w:rsidRDefault="00222803">
      <w:pPr>
        <w:tabs>
          <w:tab w:val="right" w:pos="1985"/>
          <w:tab w:val="left" w:pos="2835"/>
        </w:tabs>
        <w:spacing w:line="360" w:lineRule="atLeast"/>
        <w:ind w:left="567"/>
        <w:rPr>
          <w:color w:val="000000"/>
          <w:sz w:val="24"/>
        </w:rPr>
      </w:pPr>
      <w:r>
        <w:rPr>
          <w:color w:val="000000"/>
          <w:sz w:val="24"/>
        </w:rPr>
        <w:t>8)</w:t>
      </w:r>
      <w:r>
        <w:rPr>
          <w:color w:val="000000"/>
          <w:sz w:val="24"/>
        </w:rPr>
        <w:tab/>
        <w:t>Föredragning av styrelsens årsredovisning.</w:t>
      </w:r>
    </w:p>
    <w:p w:rsidR="00FC1952" w:rsidRDefault="00222803">
      <w:pPr>
        <w:tabs>
          <w:tab w:val="right" w:pos="1985"/>
          <w:tab w:val="left" w:pos="2835"/>
        </w:tabs>
        <w:spacing w:line="360" w:lineRule="atLeast"/>
        <w:ind w:left="567"/>
        <w:rPr>
          <w:color w:val="000000"/>
          <w:sz w:val="24"/>
        </w:rPr>
      </w:pPr>
      <w:r>
        <w:rPr>
          <w:color w:val="000000"/>
          <w:sz w:val="24"/>
        </w:rPr>
        <w:t>9)</w:t>
      </w:r>
      <w:r>
        <w:rPr>
          <w:color w:val="000000"/>
          <w:sz w:val="24"/>
        </w:rPr>
        <w:tab/>
        <w:t>Föredragning av revisionsberättelse.</w:t>
      </w:r>
    </w:p>
    <w:p w:rsidR="00FC1952" w:rsidRDefault="00222803">
      <w:pPr>
        <w:tabs>
          <w:tab w:val="right" w:pos="1985"/>
          <w:tab w:val="left" w:pos="2835"/>
        </w:tabs>
        <w:spacing w:line="360" w:lineRule="atLeast"/>
        <w:ind w:left="567"/>
        <w:rPr>
          <w:color w:val="000000"/>
          <w:sz w:val="24"/>
        </w:rPr>
      </w:pPr>
      <w:r>
        <w:rPr>
          <w:color w:val="000000"/>
          <w:sz w:val="24"/>
        </w:rPr>
        <w:t>10)</w:t>
      </w:r>
      <w:r>
        <w:rPr>
          <w:color w:val="000000"/>
          <w:sz w:val="24"/>
        </w:rPr>
        <w:tab/>
        <w:t>Beslut om fastställande av resultat- och balansräkning.</w:t>
      </w:r>
    </w:p>
    <w:p w:rsidR="00FC1952" w:rsidRDefault="00222803">
      <w:pPr>
        <w:tabs>
          <w:tab w:val="right" w:pos="1985"/>
          <w:tab w:val="left" w:pos="2835"/>
        </w:tabs>
        <w:spacing w:line="360" w:lineRule="atLeast"/>
        <w:ind w:left="567"/>
        <w:rPr>
          <w:color w:val="000000"/>
          <w:sz w:val="24"/>
        </w:rPr>
      </w:pPr>
      <w:r>
        <w:rPr>
          <w:color w:val="000000"/>
          <w:sz w:val="24"/>
        </w:rPr>
        <w:t>11)</w:t>
      </w:r>
      <w:r>
        <w:rPr>
          <w:color w:val="000000"/>
          <w:sz w:val="24"/>
        </w:rPr>
        <w:tab/>
        <w:t>Beslut om resultatdisposition.</w:t>
      </w:r>
    </w:p>
    <w:p w:rsidR="00FC1952" w:rsidRDefault="00222803">
      <w:pPr>
        <w:tabs>
          <w:tab w:val="right" w:pos="1985"/>
          <w:tab w:val="left" w:pos="2835"/>
        </w:tabs>
        <w:spacing w:line="360" w:lineRule="atLeast"/>
        <w:ind w:left="567"/>
        <w:rPr>
          <w:color w:val="000000"/>
          <w:sz w:val="24"/>
        </w:rPr>
      </w:pPr>
      <w:r>
        <w:rPr>
          <w:color w:val="000000"/>
          <w:sz w:val="24"/>
        </w:rPr>
        <w:t>12)</w:t>
      </w:r>
      <w:r>
        <w:rPr>
          <w:color w:val="000000"/>
          <w:sz w:val="24"/>
        </w:rPr>
        <w:tab/>
        <w:t>Fråga om ansvarsfrihet för styrelseledamöterna.</w:t>
      </w:r>
    </w:p>
    <w:p w:rsidR="00FC1952" w:rsidRDefault="00222803">
      <w:pPr>
        <w:tabs>
          <w:tab w:val="right" w:pos="1985"/>
          <w:tab w:val="left" w:pos="2835"/>
        </w:tabs>
        <w:spacing w:line="360" w:lineRule="atLeast"/>
        <w:ind w:left="567"/>
        <w:rPr>
          <w:color w:val="000000"/>
          <w:sz w:val="24"/>
        </w:rPr>
      </w:pPr>
      <w:r>
        <w:rPr>
          <w:color w:val="000000"/>
          <w:sz w:val="24"/>
        </w:rPr>
        <w:lastRenderedPageBreak/>
        <w:t>13)</w:t>
      </w:r>
      <w:r>
        <w:rPr>
          <w:color w:val="000000"/>
          <w:sz w:val="24"/>
        </w:rPr>
        <w:tab/>
        <w:t>Fråga om arvoden åt styrelseledamöter och revisorer för nästa verksamhetsår.</w:t>
      </w:r>
    </w:p>
    <w:p w:rsidR="00FC1952" w:rsidRDefault="00222803">
      <w:pPr>
        <w:tabs>
          <w:tab w:val="right" w:pos="1985"/>
          <w:tab w:val="left" w:pos="2835"/>
        </w:tabs>
        <w:spacing w:line="360" w:lineRule="atLeast"/>
        <w:ind w:left="567"/>
        <w:rPr>
          <w:color w:val="000000"/>
          <w:sz w:val="24"/>
        </w:rPr>
      </w:pPr>
      <w:r>
        <w:rPr>
          <w:color w:val="000000"/>
          <w:sz w:val="24"/>
        </w:rPr>
        <w:t>14)</w:t>
      </w:r>
      <w:r>
        <w:rPr>
          <w:color w:val="000000"/>
          <w:sz w:val="24"/>
        </w:rPr>
        <w:tab/>
        <w:t>Val av styrelseledamöter och suppleanter.</w:t>
      </w:r>
    </w:p>
    <w:p w:rsidR="00FC1952" w:rsidRDefault="00222803">
      <w:pPr>
        <w:tabs>
          <w:tab w:val="right" w:pos="284"/>
          <w:tab w:val="left" w:pos="567"/>
          <w:tab w:val="left" w:pos="1134"/>
        </w:tabs>
        <w:spacing w:line="360" w:lineRule="atLeast"/>
        <w:rPr>
          <w:color w:val="000000"/>
          <w:sz w:val="24"/>
        </w:rPr>
      </w:pPr>
      <w:r>
        <w:rPr>
          <w:color w:val="000000"/>
          <w:sz w:val="24"/>
        </w:rPr>
        <w:tab/>
      </w:r>
      <w:r>
        <w:rPr>
          <w:color w:val="000000"/>
          <w:sz w:val="24"/>
        </w:rPr>
        <w:tab/>
        <w:t>15)Val av revisorer och revisorssuppleanter.</w:t>
      </w:r>
    </w:p>
    <w:p w:rsidR="00FC1952" w:rsidRDefault="00222803">
      <w:pPr>
        <w:tabs>
          <w:tab w:val="right" w:pos="1985"/>
          <w:tab w:val="left" w:pos="2835"/>
        </w:tabs>
        <w:spacing w:line="360" w:lineRule="atLeast"/>
        <w:ind w:left="567"/>
        <w:rPr>
          <w:color w:val="000000"/>
          <w:sz w:val="24"/>
        </w:rPr>
      </w:pPr>
      <w:r>
        <w:rPr>
          <w:color w:val="000000"/>
          <w:sz w:val="24"/>
        </w:rPr>
        <w:t>16)</w:t>
      </w:r>
      <w:r>
        <w:rPr>
          <w:color w:val="000000"/>
          <w:sz w:val="24"/>
        </w:rPr>
        <w:tab/>
        <w:t>Val av valberedning.</w:t>
      </w:r>
    </w:p>
    <w:p w:rsidR="00FC1952" w:rsidRDefault="00222803">
      <w:pPr>
        <w:tabs>
          <w:tab w:val="right" w:pos="1985"/>
          <w:tab w:val="left" w:pos="2835"/>
        </w:tabs>
        <w:spacing w:line="360" w:lineRule="atLeast"/>
        <w:ind w:left="567"/>
        <w:rPr>
          <w:color w:val="000000"/>
          <w:sz w:val="24"/>
        </w:rPr>
      </w:pPr>
      <w:r>
        <w:rPr>
          <w:color w:val="000000"/>
          <w:sz w:val="24"/>
        </w:rPr>
        <w:t>17)</w:t>
      </w:r>
      <w:r>
        <w:rPr>
          <w:color w:val="000000"/>
          <w:sz w:val="24"/>
        </w:rPr>
        <w:tab/>
        <w:t>Av styrelsen till stämman hänskjutna frågor samt av föreningsmedlem anmält ärende enligt § 34.</w:t>
      </w:r>
    </w:p>
    <w:p w:rsidR="00FC1952" w:rsidRDefault="00222803">
      <w:pPr>
        <w:tabs>
          <w:tab w:val="right" w:pos="1985"/>
          <w:tab w:val="left" w:pos="2835"/>
        </w:tabs>
        <w:spacing w:line="360" w:lineRule="atLeast"/>
        <w:ind w:left="567"/>
      </w:pPr>
      <w:r>
        <w:rPr>
          <w:color w:val="000000"/>
          <w:sz w:val="24"/>
        </w:rPr>
        <w:t>18)</w:t>
      </w:r>
      <w:r>
        <w:rPr>
          <w:color w:val="000000"/>
          <w:sz w:val="24"/>
        </w:rPr>
        <w:tab/>
        <w:t>Stämmans avslutande.</w:t>
      </w:r>
    </w:p>
    <w:p w:rsidR="00FC1952" w:rsidRDefault="00FC1952">
      <w:pPr>
        <w:tabs>
          <w:tab w:val="right" w:pos="2411"/>
        </w:tabs>
        <w:spacing w:line="360" w:lineRule="atLeast"/>
        <w:ind w:left="709" w:hanging="709"/>
      </w:pPr>
    </w:p>
    <w:p w:rsidR="00FC1952" w:rsidRDefault="00222803">
      <w:pPr>
        <w:ind w:left="567" w:hanging="709"/>
      </w:pPr>
      <w:r>
        <w:rPr>
          <w:color w:val="000000"/>
          <w:sz w:val="24"/>
        </w:rPr>
        <w:tab/>
        <w:t>På extra föreningsstämma ska ärenden utöver punkt 1-7 ovan endast förekomma de ärenden för vilka stämman blivit utlyst och vilka angivits i kallelsen till stämman.</w:t>
      </w:r>
    </w:p>
    <w:p w:rsidR="00FC1952" w:rsidRDefault="00FC1952">
      <w:pPr>
        <w:ind w:left="709" w:hanging="709"/>
      </w:pPr>
    </w:p>
    <w:p w:rsidR="00FC1952" w:rsidRDefault="00222803">
      <w:pPr>
        <w:ind w:left="709" w:hanging="709"/>
      </w:pPr>
      <w:r>
        <w:rPr>
          <w:b/>
          <w:color w:val="000000"/>
          <w:sz w:val="24"/>
        </w:rPr>
        <w:t>Kallelse</w:t>
      </w:r>
    </w:p>
    <w:p w:rsidR="00FC1952" w:rsidRDefault="00FC1952">
      <w:pPr>
        <w:ind w:left="709" w:hanging="709"/>
      </w:pPr>
    </w:p>
    <w:p w:rsidR="00FC1952" w:rsidRDefault="00222803">
      <w:pPr>
        <w:ind w:left="567" w:hanging="567"/>
      </w:pPr>
      <w:r>
        <w:rPr>
          <w:color w:val="000000"/>
          <w:sz w:val="24"/>
        </w:rPr>
        <w:t>§ 37</w:t>
      </w:r>
      <w:r>
        <w:rPr>
          <w:color w:val="000000"/>
          <w:sz w:val="24"/>
        </w:rPr>
        <w:tab/>
        <w:t>Kallelse till föreningsstämman ska innehålla uppgift om vilka ärenden som ska behandlas på stämman. Även ärenden som anmälts av styrelsen eller föreningsmedlem enligt § 34 ska anges i kallelsen. Denna ska utfärdas genom personlig kallelse till samtliga medlemmar genom utdelning eller genom postbefordran senast två veckor före ordinarie och en vecka före extra föreningsstämma, dock tidigast fyra veckor före stämman.</w:t>
      </w:r>
    </w:p>
    <w:p w:rsidR="00FC1952" w:rsidRDefault="00FC1952">
      <w:pPr>
        <w:ind w:left="709" w:hanging="709"/>
      </w:pPr>
    </w:p>
    <w:p w:rsidR="00FC1952" w:rsidRDefault="00222803">
      <w:pPr>
        <w:ind w:left="556" w:hanging="543"/>
      </w:pPr>
      <w:r>
        <w:rPr>
          <w:b/>
          <w:color w:val="000000"/>
          <w:sz w:val="24"/>
        </w:rPr>
        <w:t>Rösträtt</w:t>
      </w:r>
    </w:p>
    <w:p w:rsidR="00FC1952" w:rsidRDefault="00FC1952">
      <w:pPr>
        <w:ind w:left="556" w:hanging="543"/>
      </w:pPr>
    </w:p>
    <w:p w:rsidR="00FC1952" w:rsidRDefault="00222803">
      <w:pPr>
        <w:ind w:left="556" w:hanging="543"/>
      </w:pPr>
      <w:r>
        <w:rPr>
          <w:color w:val="000000"/>
          <w:sz w:val="24"/>
        </w:rPr>
        <w:t>§ 38</w:t>
      </w:r>
      <w:r>
        <w:rPr>
          <w:color w:val="000000"/>
          <w:sz w:val="24"/>
        </w:rPr>
        <w:tab/>
      </w:r>
      <w:r>
        <w:rPr>
          <w:color w:val="000000"/>
          <w:sz w:val="24"/>
          <w:szCs w:val="24"/>
        </w:rPr>
        <w:t>Vid föreningsstämma har varje medlem en röst. Om flera medlemmar innehar bostadsrätt gemensamt har de dock tillsammans endast en röst. Medlem som innehar flera lägenheter har också endast en röst. Rösträtt har endast den medlem som har fullgjort sina ekonomiska förpliktelser mot föreningen enligt dessa stadgar eller enligt lag.</w:t>
      </w:r>
    </w:p>
    <w:p w:rsidR="00FC1952" w:rsidRDefault="00FC1952">
      <w:pPr>
        <w:ind w:left="556" w:hanging="543"/>
      </w:pPr>
    </w:p>
    <w:p w:rsidR="00FC1952" w:rsidRDefault="00222803">
      <w:pPr>
        <w:ind w:left="556" w:hanging="543"/>
      </w:pPr>
      <w:r>
        <w:rPr>
          <w:b/>
          <w:color w:val="000000"/>
          <w:sz w:val="24"/>
        </w:rPr>
        <w:t>Ombud och biträde</w:t>
      </w:r>
    </w:p>
    <w:p w:rsidR="00FC1952" w:rsidRDefault="00FC1952">
      <w:pPr>
        <w:ind w:left="567" w:hanging="567"/>
      </w:pPr>
    </w:p>
    <w:p w:rsidR="00FC1952" w:rsidRDefault="00222803">
      <w:pPr>
        <w:ind w:left="567" w:hanging="567"/>
      </w:pPr>
      <w:r>
        <w:rPr>
          <w:color w:val="000000"/>
          <w:sz w:val="24"/>
        </w:rPr>
        <w:t>§ 39</w:t>
      </w:r>
      <w:r>
        <w:rPr>
          <w:color w:val="000000"/>
          <w:sz w:val="24"/>
        </w:rPr>
        <w:tab/>
      </w:r>
      <w:r>
        <w:rPr>
          <w:color w:val="000000"/>
          <w:sz w:val="24"/>
          <w:szCs w:val="24"/>
        </w:rPr>
        <w:t xml:space="preserve">Medlem får utöva sin rösträtt genom ombud. Ombudet ska visa upp en skriftlig dagtecknad fullmakt. Fullmakten ska uppvisas i original och gäller högst ett år från utfärdandet. Ombud får inte företräda mer än två (2) medlemmar. På föreningsstämma får medlem medföra högst ett biträde. Biträdets uppgift är att vara medlemmen behjälplig. </w:t>
      </w:r>
    </w:p>
    <w:p w:rsidR="00FC1952" w:rsidRDefault="00FC1952">
      <w:pPr>
        <w:ind w:left="567" w:hanging="567"/>
      </w:pPr>
    </w:p>
    <w:p w:rsidR="00FC1952" w:rsidRDefault="00222803">
      <w:pPr>
        <w:ind w:firstLine="567"/>
        <w:rPr>
          <w:color w:val="000000"/>
          <w:sz w:val="24"/>
          <w:szCs w:val="24"/>
        </w:rPr>
      </w:pPr>
      <w:r>
        <w:rPr>
          <w:color w:val="000000"/>
          <w:sz w:val="24"/>
          <w:szCs w:val="24"/>
        </w:rPr>
        <w:t>O</w:t>
      </w:r>
      <w:r>
        <w:rPr>
          <w:iCs/>
          <w:color w:val="000000"/>
          <w:sz w:val="24"/>
          <w:szCs w:val="24"/>
        </w:rPr>
        <w:t>mbud och biträde får endast vara:</w:t>
      </w:r>
    </w:p>
    <w:p w:rsidR="00FC1952" w:rsidRDefault="00222803">
      <w:pPr>
        <w:numPr>
          <w:ilvl w:val="0"/>
          <w:numId w:val="4"/>
        </w:numPr>
        <w:rPr>
          <w:color w:val="000000"/>
          <w:sz w:val="24"/>
          <w:szCs w:val="24"/>
        </w:rPr>
      </w:pPr>
      <w:r>
        <w:rPr>
          <w:color w:val="000000"/>
          <w:sz w:val="24"/>
          <w:szCs w:val="24"/>
        </w:rPr>
        <w:t>annan medlem</w:t>
      </w:r>
    </w:p>
    <w:p w:rsidR="00FC1952" w:rsidRDefault="00222803">
      <w:pPr>
        <w:numPr>
          <w:ilvl w:val="0"/>
          <w:numId w:val="4"/>
        </w:numPr>
        <w:rPr>
          <w:color w:val="000000"/>
          <w:sz w:val="24"/>
          <w:szCs w:val="24"/>
        </w:rPr>
      </w:pPr>
      <w:r>
        <w:rPr>
          <w:color w:val="000000"/>
          <w:sz w:val="24"/>
          <w:szCs w:val="24"/>
        </w:rPr>
        <w:t>medlemmens make/maka, registrerad partner eller sambo</w:t>
      </w:r>
    </w:p>
    <w:p w:rsidR="00FC1952" w:rsidRDefault="00222803">
      <w:pPr>
        <w:numPr>
          <w:ilvl w:val="0"/>
          <w:numId w:val="4"/>
        </w:numPr>
        <w:rPr>
          <w:color w:val="000000"/>
          <w:sz w:val="24"/>
          <w:szCs w:val="24"/>
        </w:rPr>
      </w:pPr>
      <w:r>
        <w:rPr>
          <w:color w:val="000000"/>
          <w:sz w:val="24"/>
          <w:szCs w:val="24"/>
        </w:rPr>
        <w:t>föräldrar</w:t>
      </w:r>
    </w:p>
    <w:p w:rsidR="00FC1952" w:rsidRDefault="00222803">
      <w:pPr>
        <w:numPr>
          <w:ilvl w:val="0"/>
          <w:numId w:val="4"/>
        </w:numPr>
        <w:rPr>
          <w:color w:val="000000"/>
          <w:sz w:val="24"/>
          <w:szCs w:val="24"/>
        </w:rPr>
      </w:pPr>
      <w:r>
        <w:rPr>
          <w:color w:val="000000"/>
          <w:sz w:val="24"/>
          <w:szCs w:val="24"/>
        </w:rPr>
        <w:t>syskon</w:t>
      </w:r>
    </w:p>
    <w:p w:rsidR="00FC1952" w:rsidRDefault="00222803">
      <w:pPr>
        <w:numPr>
          <w:ilvl w:val="0"/>
          <w:numId w:val="4"/>
        </w:numPr>
        <w:rPr>
          <w:color w:val="000000"/>
          <w:sz w:val="24"/>
          <w:szCs w:val="24"/>
        </w:rPr>
      </w:pPr>
      <w:r>
        <w:rPr>
          <w:color w:val="000000"/>
          <w:sz w:val="24"/>
          <w:szCs w:val="24"/>
        </w:rPr>
        <w:t>myndigt barn</w:t>
      </w:r>
    </w:p>
    <w:p w:rsidR="00FC1952" w:rsidRDefault="00222803">
      <w:pPr>
        <w:numPr>
          <w:ilvl w:val="0"/>
          <w:numId w:val="4"/>
        </w:numPr>
        <w:rPr>
          <w:color w:val="000000"/>
          <w:sz w:val="24"/>
          <w:szCs w:val="24"/>
        </w:rPr>
      </w:pPr>
      <w:r>
        <w:rPr>
          <w:color w:val="000000"/>
          <w:sz w:val="24"/>
          <w:szCs w:val="24"/>
        </w:rPr>
        <w:t>annan närstående som varaktigt sammanbor med medlemmen i föreningens hus</w:t>
      </w:r>
    </w:p>
    <w:p w:rsidR="00FC1952" w:rsidRDefault="00222803">
      <w:pPr>
        <w:ind w:left="568" w:hanging="284"/>
        <w:rPr>
          <w:color w:val="000000"/>
          <w:sz w:val="24"/>
          <w:szCs w:val="24"/>
        </w:rPr>
      </w:pPr>
      <w:r>
        <w:rPr>
          <w:color w:val="000000"/>
          <w:sz w:val="24"/>
          <w:szCs w:val="24"/>
        </w:rPr>
        <w:t>eller</w:t>
      </w:r>
    </w:p>
    <w:p w:rsidR="00FC1952" w:rsidRDefault="00222803">
      <w:pPr>
        <w:numPr>
          <w:ilvl w:val="0"/>
          <w:numId w:val="4"/>
        </w:numPr>
      </w:pPr>
      <w:r>
        <w:rPr>
          <w:color w:val="000000"/>
          <w:sz w:val="24"/>
          <w:szCs w:val="24"/>
        </w:rPr>
        <w:t xml:space="preserve">god man </w:t>
      </w:r>
    </w:p>
    <w:p w:rsidR="00FC1952" w:rsidRDefault="00FC1952">
      <w:pPr>
        <w:ind w:left="284"/>
      </w:pPr>
    </w:p>
    <w:p w:rsidR="00FC1952" w:rsidRDefault="00222803">
      <w:pPr>
        <w:ind w:left="567"/>
      </w:pPr>
      <w:r>
        <w:rPr>
          <w:color w:val="000000"/>
          <w:sz w:val="24"/>
          <w:szCs w:val="24"/>
        </w:rPr>
        <w:t>Om medlem har förvaltare företräds medlemmen av förvaltaren. Underårig medlem företräds av sin förmyndare.</w:t>
      </w:r>
    </w:p>
    <w:p w:rsidR="00FC1952" w:rsidRDefault="00FC1952"/>
    <w:p w:rsidR="00FC1952" w:rsidRDefault="00222803">
      <w:pPr>
        <w:ind w:firstLine="567"/>
      </w:pPr>
      <w:r>
        <w:rPr>
          <w:color w:val="000000"/>
          <w:sz w:val="24"/>
          <w:szCs w:val="24"/>
        </w:rPr>
        <w:t>Är medlem en juridisk person får denne företrädas av legal ställföreträdare.</w:t>
      </w:r>
    </w:p>
    <w:p w:rsidR="00FC1952" w:rsidRDefault="00FC1952">
      <w:pPr>
        <w:ind w:left="567" w:hanging="567"/>
      </w:pPr>
    </w:p>
    <w:p w:rsidR="00FC1952" w:rsidRDefault="00FC1952">
      <w:pPr>
        <w:ind w:left="567" w:hanging="567"/>
      </w:pPr>
    </w:p>
    <w:p w:rsidR="00FC1952" w:rsidRDefault="00222803">
      <w:r>
        <w:rPr>
          <w:b/>
          <w:color w:val="000000"/>
          <w:sz w:val="24"/>
          <w:szCs w:val="24"/>
        </w:rPr>
        <w:t>Röstning</w:t>
      </w:r>
    </w:p>
    <w:p w:rsidR="00FC1952" w:rsidRDefault="00FC1952">
      <w:pPr>
        <w:ind w:left="567" w:hanging="567"/>
      </w:pPr>
    </w:p>
    <w:p w:rsidR="00FC1952" w:rsidRDefault="00222803">
      <w:pPr>
        <w:ind w:left="567" w:hanging="567"/>
      </w:pPr>
      <w:r>
        <w:rPr>
          <w:color w:val="000000"/>
          <w:sz w:val="24"/>
          <w:szCs w:val="24"/>
        </w:rPr>
        <w:t>§ 40</w:t>
      </w:r>
      <w:r>
        <w:rPr>
          <w:color w:val="000000"/>
          <w:sz w:val="24"/>
          <w:szCs w:val="24"/>
        </w:rPr>
        <w:tab/>
        <w:t xml:space="preserve">Föreningsstämmans beslut utgörs av den mening som fått mer än hälften av de avgivna rösterna eller vid lika röstetal den mening som stämmans ordförande biträder. Blankröst är inte en avgiven röst. </w:t>
      </w:r>
    </w:p>
    <w:p w:rsidR="00FC1952" w:rsidRDefault="00FC1952"/>
    <w:p w:rsidR="00FC1952" w:rsidRDefault="00222803">
      <w:pPr>
        <w:ind w:left="567"/>
      </w:pPr>
      <w:r>
        <w:rPr>
          <w:color w:val="000000"/>
          <w:sz w:val="24"/>
          <w:szCs w:val="24"/>
        </w:rPr>
        <w:t xml:space="preserve">Vid val anses den vald som har fått flest röster. Vid lika röstetal avgörs valet genom lottning om inte annat beslutas av stämman innan valet förrättas. </w:t>
      </w:r>
    </w:p>
    <w:p w:rsidR="00FC1952" w:rsidRDefault="00FC1952"/>
    <w:p w:rsidR="00FC1952" w:rsidRDefault="00222803">
      <w:pPr>
        <w:ind w:left="567"/>
      </w:pPr>
      <w:r>
        <w:rPr>
          <w:iCs/>
          <w:color w:val="000000"/>
          <w:sz w:val="24"/>
          <w:szCs w:val="24"/>
        </w:rPr>
        <w:t xml:space="preserve">Stämmoordförande eller föreningsstämma kan besluta att sluten omröstning ska genomföras. Vid personval ska dock sluten omröstning alltid genomföras på begäran av röstberättigad. </w:t>
      </w:r>
    </w:p>
    <w:p w:rsidR="00FC1952" w:rsidRDefault="00FC1952"/>
    <w:p w:rsidR="00FC1952" w:rsidRDefault="00222803">
      <w:pPr>
        <w:ind w:firstLine="567"/>
      </w:pPr>
      <w:r>
        <w:rPr>
          <w:iCs/>
          <w:color w:val="000000"/>
          <w:sz w:val="24"/>
          <w:szCs w:val="24"/>
        </w:rPr>
        <w:t>För vissa beslut krävs särskild majoritet enligt bestämmelser i bostadsrättslagen.</w:t>
      </w:r>
    </w:p>
    <w:p w:rsidR="00FC1952" w:rsidRDefault="00FC1952">
      <w:pPr>
        <w:ind w:left="567" w:hanging="567"/>
      </w:pPr>
    </w:p>
    <w:p w:rsidR="00FC1952" w:rsidRDefault="00222803">
      <w:pPr>
        <w:ind w:left="567" w:hanging="567"/>
      </w:pPr>
      <w:r>
        <w:rPr>
          <w:b/>
          <w:color w:val="000000"/>
          <w:sz w:val="24"/>
          <w:szCs w:val="24"/>
        </w:rPr>
        <w:t>Jäv</w:t>
      </w:r>
    </w:p>
    <w:p w:rsidR="00FC1952" w:rsidRDefault="00FC1952">
      <w:pPr>
        <w:ind w:left="567" w:hanging="567"/>
      </w:pPr>
    </w:p>
    <w:p w:rsidR="00FC1952" w:rsidRDefault="00222803">
      <w:pPr>
        <w:ind w:left="567" w:hanging="567"/>
      </w:pPr>
      <w:r>
        <w:rPr>
          <w:color w:val="000000"/>
          <w:sz w:val="24"/>
          <w:szCs w:val="24"/>
        </w:rPr>
        <w:t>§ 41</w:t>
      </w:r>
      <w:r>
        <w:rPr>
          <w:color w:val="000000"/>
          <w:sz w:val="24"/>
          <w:szCs w:val="24"/>
        </w:rPr>
        <w:tab/>
        <w:t>En medlem får inte själv eller genom ombud rösta i fråga om:</w:t>
      </w:r>
      <w:r>
        <w:rPr>
          <w:color w:val="000000"/>
          <w:sz w:val="24"/>
          <w:szCs w:val="24"/>
        </w:rPr>
        <w:br/>
        <w:t>1. talan mot sig själv</w:t>
      </w:r>
      <w:r>
        <w:rPr>
          <w:color w:val="000000"/>
          <w:sz w:val="24"/>
          <w:szCs w:val="24"/>
        </w:rPr>
        <w:br/>
        <w:t>2. befrielse från skadeståndsansvar eller annan förpliktelse gentemot föreningen</w:t>
      </w:r>
      <w:r>
        <w:rPr>
          <w:color w:val="000000"/>
          <w:sz w:val="24"/>
          <w:szCs w:val="24"/>
        </w:rPr>
        <w:br/>
        <w:t>3. talan eller befrielse som avses i 1 eller 2 beträffande annan, om medlemmen i fråga har ett väsentligt intresse som kan strida mot föreningens intresse.</w:t>
      </w:r>
    </w:p>
    <w:p w:rsidR="00FC1952" w:rsidRDefault="00FC1952"/>
    <w:p w:rsidR="00FC1952" w:rsidRDefault="00222803">
      <w:r>
        <w:rPr>
          <w:b/>
          <w:color w:val="000000"/>
          <w:sz w:val="24"/>
          <w:szCs w:val="24"/>
        </w:rPr>
        <w:t>Valberedning</w:t>
      </w:r>
    </w:p>
    <w:p w:rsidR="00FC1952" w:rsidRDefault="00FC1952"/>
    <w:p w:rsidR="00FC1952" w:rsidRDefault="00222803">
      <w:pPr>
        <w:ind w:left="720" w:hanging="720"/>
      </w:pPr>
      <w:r>
        <w:rPr>
          <w:color w:val="000000"/>
          <w:sz w:val="24"/>
          <w:szCs w:val="24"/>
        </w:rPr>
        <w:t>§ 42</w:t>
      </w:r>
      <w:r>
        <w:rPr>
          <w:color w:val="000000"/>
          <w:sz w:val="24"/>
          <w:szCs w:val="24"/>
        </w:rPr>
        <w:tab/>
        <w:t>Vid ordinarie föreningsstämma får valberedning utses för tiden fram till och med nästa ordinarie föreningsstämma.</w:t>
      </w:r>
    </w:p>
    <w:p w:rsidR="00FC1952" w:rsidRDefault="00FC1952">
      <w:pPr>
        <w:ind w:left="720" w:hanging="720"/>
      </w:pPr>
    </w:p>
    <w:p w:rsidR="00FC1952" w:rsidRDefault="00222803">
      <w:pPr>
        <w:ind w:left="720" w:hanging="720"/>
      </w:pPr>
      <w:r>
        <w:rPr>
          <w:b/>
          <w:color w:val="000000"/>
          <w:sz w:val="24"/>
          <w:szCs w:val="24"/>
        </w:rPr>
        <w:t>Protokoll</w:t>
      </w:r>
    </w:p>
    <w:p w:rsidR="00FC1952" w:rsidRDefault="00FC1952">
      <w:pPr>
        <w:ind w:left="720" w:hanging="720"/>
      </w:pPr>
    </w:p>
    <w:p w:rsidR="00FC1952" w:rsidRDefault="00222803">
      <w:pPr>
        <w:ind w:left="567" w:hanging="567"/>
        <w:rPr>
          <w:color w:val="000000"/>
          <w:sz w:val="24"/>
        </w:rPr>
      </w:pPr>
      <w:r>
        <w:rPr>
          <w:color w:val="000000"/>
          <w:sz w:val="24"/>
          <w:szCs w:val="24"/>
        </w:rPr>
        <w:t>§ 43</w:t>
      </w:r>
      <w:r>
        <w:rPr>
          <w:color w:val="000000"/>
          <w:sz w:val="24"/>
          <w:szCs w:val="24"/>
        </w:rPr>
        <w:tab/>
      </w:r>
      <w:r>
        <w:rPr>
          <w:color w:val="000000"/>
          <w:sz w:val="24"/>
        </w:rPr>
        <w:t xml:space="preserve">Föreningsstämmans ordförande ansvarar för att protokoll förs vid föreningsstämman. </w:t>
      </w:r>
    </w:p>
    <w:p w:rsidR="00FC1952" w:rsidRDefault="00222803">
      <w:pPr>
        <w:ind w:left="567" w:hanging="567"/>
        <w:rPr>
          <w:color w:val="000000"/>
          <w:sz w:val="24"/>
        </w:rPr>
      </w:pPr>
      <w:r>
        <w:rPr>
          <w:color w:val="000000"/>
          <w:sz w:val="24"/>
        </w:rPr>
        <w:tab/>
      </w:r>
    </w:p>
    <w:p w:rsidR="00FC1952" w:rsidRDefault="00222803">
      <w:pPr>
        <w:ind w:left="567" w:hanging="567"/>
        <w:rPr>
          <w:color w:val="000000"/>
          <w:sz w:val="24"/>
        </w:rPr>
      </w:pPr>
      <w:r>
        <w:rPr>
          <w:color w:val="000000"/>
          <w:sz w:val="24"/>
        </w:rPr>
        <w:tab/>
        <w:t>Till protokollet skall fogas röstlängd och fullmakter. Protokollet ska redovisa av stämman fattade beslut.</w:t>
      </w:r>
    </w:p>
    <w:p w:rsidR="00FC1952" w:rsidRDefault="00222803">
      <w:pPr>
        <w:ind w:left="567" w:hanging="567"/>
        <w:rPr>
          <w:color w:val="000000"/>
          <w:sz w:val="24"/>
        </w:rPr>
      </w:pPr>
      <w:r>
        <w:rPr>
          <w:color w:val="000000"/>
          <w:sz w:val="24"/>
        </w:rPr>
        <w:tab/>
      </w:r>
    </w:p>
    <w:p w:rsidR="00FC1952" w:rsidRDefault="00222803">
      <w:pPr>
        <w:ind w:left="567" w:hanging="567"/>
      </w:pPr>
      <w:r>
        <w:rPr>
          <w:color w:val="000000"/>
          <w:sz w:val="24"/>
        </w:rPr>
        <w:tab/>
        <w:t>Det justerade protokollet från föreningsstämman ska hållas tillgängligt för medlemmarna senast tre veckor efter stämman.</w:t>
      </w:r>
    </w:p>
    <w:p w:rsidR="00FC1952" w:rsidRDefault="00FC1952">
      <w:pPr>
        <w:ind w:left="567" w:hanging="567"/>
      </w:pPr>
    </w:p>
    <w:p w:rsidR="00FC1952" w:rsidRDefault="00FC1952">
      <w:pPr>
        <w:ind w:left="567" w:hanging="567"/>
      </w:pPr>
    </w:p>
    <w:p w:rsidR="00FC1952" w:rsidRDefault="00FC1952">
      <w:pPr>
        <w:ind w:left="567" w:hanging="567"/>
      </w:pPr>
    </w:p>
    <w:p w:rsidR="00222803" w:rsidRDefault="00222803">
      <w:pPr>
        <w:ind w:left="567" w:hanging="567"/>
      </w:pPr>
    </w:p>
    <w:p w:rsidR="00222803" w:rsidRDefault="00222803">
      <w:pPr>
        <w:ind w:left="567" w:hanging="567"/>
      </w:pPr>
    </w:p>
    <w:p w:rsidR="00222803" w:rsidRDefault="00222803">
      <w:pPr>
        <w:ind w:left="567" w:hanging="567"/>
      </w:pPr>
    </w:p>
    <w:p w:rsidR="00222803" w:rsidRDefault="00222803">
      <w:pPr>
        <w:ind w:left="567" w:hanging="567"/>
      </w:pPr>
    </w:p>
    <w:p w:rsidR="00222803" w:rsidRDefault="00222803">
      <w:pPr>
        <w:ind w:left="567" w:hanging="567"/>
      </w:pPr>
    </w:p>
    <w:p w:rsidR="00222803" w:rsidRDefault="00222803">
      <w:pPr>
        <w:ind w:left="567" w:hanging="567"/>
      </w:pPr>
    </w:p>
    <w:p w:rsidR="00FC1952" w:rsidRDefault="00222803">
      <w:pPr>
        <w:ind w:left="567" w:hanging="567"/>
      </w:pPr>
      <w:r>
        <w:rPr>
          <w:color w:val="000000"/>
          <w:sz w:val="28"/>
          <w:szCs w:val="28"/>
        </w:rPr>
        <w:lastRenderedPageBreak/>
        <w:t>STYRELSE OCH REVISION</w:t>
      </w:r>
    </w:p>
    <w:p w:rsidR="00FC1952" w:rsidRDefault="00FC1952">
      <w:pPr>
        <w:ind w:left="567" w:hanging="567"/>
      </w:pPr>
    </w:p>
    <w:p w:rsidR="00FC1952" w:rsidRDefault="00222803">
      <w:pPr>
        <w:ind w:left="567" w:hanging="567"/>
      </w:pPr>
      <w:r>
        <w:rPr>
          <w:b/>
          <w:color w:val="000000"/>
          <w:sz w:val="24"/>
          <w:szCs w:val="24"/>
        </w:rPr>
        <w:t>Styrelsens sammansättning</w:t>
      </w:r>
    </w:p>
    <w:p w:rsidR="00FC1952" w:rsidRDefault="00FC1952">
      <w:pPr>
        <w:ind w:left="567" w:hanging="567"/>
      </w:pPr>
    </w:p>
    <w:p w:rsidR="00FC1952" w:rsidRDefault="00222803">
      <w:pPr>
        <w:ind w:left="567" w:hanging="567"/>
      </w:pPr>
      <w:r>
        <w:rPr>
          <w:color w:val="000000"/>
          <w:sz w:val="24"/>
          <w:szCs w:val="24"/>
        </w:rPr>
        <w:t>§ 44</w:t>
      </w:r>
      <w:r>
        <w:rPr>
          <w:color w:val="000000"/>
          <w:sz w:val="24"/>
          <w:szCs w:val="24"/>
        </w:rPr>
        <w:tab/>
      </w:r>
      <w:r>
        <w:rPr>
          <w:color w:val="000000"/>
          <w:sz w:val="24"/>
        </w:rPr>
        <w:t>Bostadsrättsföreningens styrelse ska bestå av minst tre och högst fem ledamöter och två suppleanter. Dessa skall väljas av föreningen på dess ordinarie stämma för tiden till och med nästa ordinarie föreningsstämma. Avgångna ledamöter och suppleanter kan återväljas. Till styrelseledamot och suppleant kan endast medlemmar i föreningen väljas.</w:t>
      </w:r>
    </w:p>
    <w:p w:rsidR="00FC1952" w:rsidRDefault="00FC1952">
      <w:pPr>
        <w:ind w:left="567" w:hanging="709"/>
      </w:pPr>
    </w:p>
    <w:p w:rsidR="00FC1952" w:rsidRDefault="00FC1952">
      <w:pPr>
        <w:ind w:left="567" w:hanging="581"/>
      </w:pPr>
    </w:p>
    <w:p w:rsidR="00FC1952" w:rsidRDefault="00222803">
      <w:r>
        <w:rPr>
          <w:b/>
          <w:color w:val="000000"/>
          <w:sz w:val="24"/>
        </w:rPr>
        <w:t>Konstituering</w:t>
      </w:r>
    </w:p>
    <w:p w:rsidR="00FC1952" w:rsidRDefault="00FC1952">
      <w:pPr>
        <w:ind w:left="567" w:hanging="709"/>
      </w:pPr>
    </w:p>
    <w:p w:rsidR="00FC1952" w:rsidRDefault="00222803">
      <w:pPr>
        <w:ind w:left="567" w:hanging="581"/>
      </w:pPr>
      <w:r>
        <w:rPr>
          <w:color w:val="000000"/>
          <w:sz w:val="24"/>
        </w:rPr>
        <w:t>§ 45</w:t>
      </w:r>
      <w:r>
        <w:rPr>
          <w:color w:val="000000"/>
          <w:sz w:val="24"/>
        </w:rPr>
        <w:tab/>
        <w:t>Styrelsen konstituerar sig själv och utser inom sig ordförande, vice ordförande och sekreterare samt 1:e och 2:e suppleant.</w:t>
      </w:r>
    </w:p>
    <w:p w:rsidR="00FC1952" w:rsidRDefault="00FC1952">
      <w:pPr>
        <w:ind w:left="567" w:hanging="709"/>
      </w:pPr>
    </w:p>
    <w:p w:rsidR="00FC1952" w:rsidRDefault="00222803">
      <w:pPr>
        <w:ind w:left="567" w:hanging="594"/>
      </w:pPr>
      <w:r>
        <w:rPr>
          <w:b/>
          <w:color w:val="000000"/>
          <w:sz w:val="24"/>
        </w:rPr>
        <w:t>Styrelsens protokoll</w:t>
      </w:r>
    </w:p>
    <w:p w:rsidR="00FC1952" w:rsidRDefault="00FC1952">
      <w:pPr>
        <w:ind w:left="567" w:hanging="594"/>
      </w:pPr>
    </w:p>
    <w:p w:rsidR="00FC1952" w:rsidRDefault="00222803">
      <w:pPr>
        <w:ind w:left="567" w:hanging="594"/>
      </w:pPr>
      <w:r>
        <w:rPr>
          <w:color w:val="000000"/>
          <w:sz w:val="24"/>
        </w:rPr>
        <w:t>§ 46</w:t>
      </w:r>
      <w:r>
        <w:rPr>
          <w:color w:val="000000"/>
          <w:sz w:val="24"/>
        </w:rPr>
        <w:tab/>
        <w:t>Vid styrelsens sammanträden ska föras protokoll som justeras av både ordföranden och den ledamot som styrelsen utser. Protokoll ska föras i nummerföljd och förvaras på betryggande sätt.</w:t>
      </w:r>
    </w:p>
    <w:p w:rsidR="00FC1952" w:rsidRDefault="00FC1952">
      <w:pPr>
        <w:ind w:left="567" w:hanging="594"/>
      </w:pPr>
    </w:p>
    <w:p w:rsidR="00FC1952" w:rsidRDefault="00222803">
      <w:pPr>
        <w:ind w:left="567" w:hanging="594"/>
      </w:pPr>
      <w:r>
        <w:rPr>
          <w:b/>
          <w:color w:val="000000"/>
          <w:sz w:val="24"/>
        </w:rPr>
        <w:t>Beslutsförhet och röstning</w:t>
      </w:r>
    </w:p>
    <w:p w:rsidR="00FC1952" w:rsidRDefault="00FC1952">
      <w:pPr>
        <w:ind w:left="567" w:hanging="709"/>
      </w:pPr>
    </w:p>
    <w:p w:rsidR="00FC1952" w:rsidRDefault="00222803">
      <w:pPr>
        <w:ind w:left="567" w:hanging="594"/>
      </w:pPr>
      <w:r>
        <w:rPr>
          <w:color w:val="000000"/>
          <w:sz w:val="24"/>
        </w:rPr>
        <w:t>§ 47</w:t>
      </w:r>
      <w:r>
        <w:rPr>
          <w:color w:val="000000"/>
          <w:sz w:val="24"/>
        </w:rPr>
        <w:tab/>
        <w:t>Styrelsen kan fatta beslut (är beslutför) när antalet närvarande ledamöter vid sammanträdet överstiger hälften av samtliga styrelseledamöter. Som styrelsens beslut gäller den mening för vilken mer än hälften av de närvarande röstat eller vid lika röstetal, den mening som biträds av ordföranden. Är endast en mer än hälften av styrelsens medlemmar närvarande, måste alla vara eniga om besluten för att de ska gälla.</w:t>
      </w:r>
    </w:p>
    <w:p w:rsidR="00FC1952" w:rsidRDefault="00FC1952">
      <w:pPr>
        <w:ind w:left="567" w:hanging="594"/>
      </w:pPr>
    </w:p>
    <w:p w:rsidR="00FC1952" w:rsidRDefault="00222803">
      <w:pPr>
        <w:ind w:left="567" w:hanging="594"/>
      </w:pPr>
      <w:r>
        <w:rPr>
          <w:b/>
          <w:color w:val="000000"/>
          <w:sz w:val="24"/>
        </w:rPr>
        <w:t>Firmateckning</w:t>
      </w:r>
    </w:p>
    <w:p w:rsidR="00FC1952" w:rsidRDefault="00FC1952">
      <w:pPr>
        <w:ind w:left="567" w:hanging="594"/>
      </w:pPr>
    </w:p>
    <w:p w:rsidR="00FC1952" w:rsidRDefault="00222803">
      <w:pPr>
        <w:ind w:left="567" w:hanging="594"/>
      </w:pPr>
      <w:r>
        <w:rPr>
          <w:color w:val="000000"/>
          <w:sz w:val="24"/>
        </w:rPr>
        <w:t>§ 48</w:t>
      </w:r>
      <w:r>
        <w:rPr>
          <w:color w:val="000000"/>
          <w:sz w:val="24"/>
        </w:rPr>
        <w:tab/>
        <w:t>Föreningens firma tecknas – förutom av styrelsen – av minst två ledamöter i förening.</w:t>
      </w:r>
    </w:p>
    <w:p w:rsidR="00FC1952" w:rsidRDefault="00FC1952">
      <w:pPr>
        <w:ind w:left="567" w:hanging="594"/>
      </w:pPr>
    </w:p>
    <w:p w:rsidR="00FC1952" w:rsidRDefault="00222803">
      <w:pPr>
        <w:ind w:left="567" w:hanging="594"/>
      </w:pPr>
      <w:r>
        <w:rPr>
          <w:b/>
          <w:color w:val="000000"/>
          <w:sz w:val="24"/>
        </w:rPr>
        <w:t>Styrelsens åligganden</w:t>
      </w:r>
    </w:p>
    <w:p w:rsidR="00FC1952" w:rsidRDefault="00FC1952">
      <w:pPr>
        <w:ind w:left="567" w:hanging="709"/>
      </w:pPr>
    </w:p>
    <w:p w:rsidR="00FC1952" w:rsidRDefault="00222803">
      <w:pPr>
        <w:ind w:left="567" w:hanging="594"/>
        <w:rPr>
          <w:color w:val="000000"/>
        </w:rPr>
      </w:pPr>
      <w:r>
        <w:rPr>
          <w:color w:val="000000"/>
          <w:sz w:val="24"/>
        </w:rPr>
        <w:t>§ 49</w:t>
      </w:r>
      <w:r>
        <w:rPr>
          <w:color w:val="000000"/>
          <w:sz w:val="24"/>
        </w:rPr>
        <w:tab/>
        <w:t xml:space="preserve">Bland annat </w:t>
      </w:r>
      <w:r>
        <w:rPr>
          <w:color w:val="000000"/>
          <w:sz w:val="24"/>
          <w:szCs w:val="24"/>
        </w:rPr>
        <w:t>åligger det styrelsen:</w:t>
      </w:r>
    </w:p>
    <w:p w:rsidR="00FC1952" w:rsidRDefault="00222803">
      <w:pPr>
        <w:pStyle w:val="Liststycke1"/>
        <w:numPr>
          <w:ilvl w:val="0"/>
          <w:numId w:val="5"/>
        </w:numPr>
        <w:tabs>
          <w:tab w:val="left" w:pos="4370"/>
          <w:tab w:val="left" w:pos="8052"/>
          <w:tab w:val="left" w:pos="8544"/>
        </w:tabs>
        <w:rPr>
          <w:color w:val="000000"/>
        </w:rPr>
      </w:pPr>
      <w:r>
        <w:rPr>
          <w:color w:val="000000"/>
        </w:rPr>
        <w:t>att svara för föreningens organisation och förvaltning av dess angelägenheter</w:t>
      </w:r>
    </w:p>
    <w:p w:rsidR="00FC1952" w:rsidRDefault="00222803">
      <w:pPr>
        <w:pStyle w:val="Liststycke1"/>
        <w:numPr>
          <w:ilvl w:val="0"/>
          <w:numId w:val="5"/>
        </w:numPr>
        <w:tabs>
          <w:tab w:val="left" w:pos="4521"/>
          <w:tab w:val="left" w:pos="8052"/>
          <w:tab w:val="left" w:pos="8544"/>
        </w:tabs>
        <w:rPr>
          <w:color w:val="000000"/>
        </w:rPr>
      </w:pPr>
      <w:r>
        <w:rPr>
          <w:color w:val="000000"/>
        </w:rPr>
        <w:t>att avge redovisning för förvaltning av föreningens angelägenheter genom att avlämna årsredovisning som ska innehålla berättelse om verksamheten under året (förvaltningsberättelse) samt redogöra för föreningens intäkter och kostnader under året (resultaträkning) och för dess ställning vid räkenskapsårets utgång (balansräkning)</w:t>
      </w:r>
    </w:p>
    <w:p w:rsidR="00FC1952" w:rsidRDefault="00222803">
      <w:pPr>
        <w:pStyle w:val="Liststycke1"/>
        <w:numPr>
          <w:ilvl w:val="0"/>
          <w:numId w:val="5"/>
        </w:numPr>
        <w:tabs>
          <w:tab w:val="left" w:pos="4509"/>
          <w:tab w:val="left" w:pos="8052"/>
          <w:tab w:val="left" w:pos="8544"/>
        </w:tabs>
        <w:rPr>
          <w:color w:val="000000"/>
        </w:rPr>
      </w:pPr>
      <w:r>
        <w:rPr>
          <w:color w:val="000000"/>
        </w:rPr>
        <w:t xml:space="preserve">att senast en månad före ordinarie föreningsstämma till revisorerna avlämna årsredovisningen </w:t>
      </w:r>
    </w:p>
    <w:p w:rsidR="00FC1952" w:rsidRDefault="00222803">
      <w:pPr>
        <w:pStyle w:val="Liststycke1"/>
        <w:numPr>
          <w:ilvl w:val="0"/>
          <w:numId w:val="5"/>
        </w:numPr>
        <w:tabs>
          <w:tab w:val="left" w:pos="4521"/>
          <w:tab w:val="left" w:pos="8052"/>
          <w:tab w:val="left" w:pos="8544"/>
        </w:tabs>
        <w:rPr>
          <w:color w:val="000000"/>
        </w:rPr>
      </w:pPr>
      <w:r>
        <w:rPr>
          <w:color w:val="000000"/>
        </w:rPr>
        <w:t>att senast en vecka före ordinarie föreningsstämma hålla årsredovisningen och revisionsberättelsen tillgänglig</w:t>
      </w:r>
    </w:p>
    <w:p w:rsidR="00FC1952" w:rsidRDefault="00222803">
      <w:pPr>
        <w:pStyle w:val="Liststycke1"/>
        <w:numPr>
          <w:ilvl w:val="0"/>
          <w:numId w:val="5"/>
        </w:numPr>
        <w:tabs>
          <w:tab w:val="left" w:pos="4534"/>
          <w:tab w:val="left" w:pos="8052"/>
          <w:tab w:val="left" w:pos="8544"/>
        </w:tabs>
        <w:rPr>
          <w:color w:val="000000"/>
        </w:rPr>
      </w:pPr>
      <w:r>
        <w:rPr>
          <w:color w:val="000000"/>
        </w:rPr>
        <w:lastRenderedPageBreak/>
        <w:t>att föra medlems- och lägenhetsförteckning; föreningen har rätt att behandla i förteckningarna ingående personuppgifter på sätt som avses i personuppgiftslagen</w:t>
      </w:r>
    </w:p>
    <w:p w:rsidR="00FC1952" w:rsidRDefault="00222803">
      <w:pPr>
        <w:pStyle w:val="Liststycke1"/>
        <w:numPr>
          <w:ilvl w:val="0"/>
          <w:numId w:val="5"/>
        </w:numPr>
        <w:tabs>
          <w:tab w:val="left" w:pos="4534"/>
          <w:tab w:val="left" w:pos="8052"/>
          <w:tab w:val="left" w:pos="8544"/>
        </w:tabs>
      </w:pPr>
      <w:r>
        <w:rPr>
          <w:color w:val="000000"/>
        </w:rPr>
        <w:t>att föra förteckning över de bostadsrätter som är pantsatta, om medlem avsäger sig eller förverkar nyttjanderätten till sin bostadsrätt ska styrelsen omedelbart meddela panthavaren.</w:t>
      </w:r>
    </w:p>
    <w:p w:rsidR="00FC1952" w:rsidRDefault="00FC1952">
      <w:pPr>
        <w:ind w:left="973" w:hanging="455"/>
      </w:pPr>
    </w:p>
    <w:p w:rsidR="00FC1952" w:rsidRDefault="00FC1952"/>
    <w:p w:rsidR="00FC1952" w:rsidRDefault="00222803">
      <w:r>
        <w:rPr>
          <w:b/>
          <w:iCs/>
          <w:color w:val="000000"/>
          <w:sz w:val="24"/>
          <w:szCs w:val="24"/>
        </w:rPr>
        <w:t>Räkenskapsår</w:t>
      </w:r>
    </w:p>
    <w:p w:rsidR="00FC1952" w:rsidRDefault="00FC1952"/>
    <w:p w:rsidR="00FC1952" w:rsidRDefault="00222803">
      <w:pPr>
        <w:ind w:left="543" w:hanging="543"/>
      </w:pPr>
      <w:r>
        <w:rPr>
          <w:iCs/>
          <w:color w:val="000000"/>
          <w:sz w:val="24"/>
          <w:szCs w:val="24"/>
        </w:rPr>
        <w:t>§ 50</w:t>
      </w:r>
      <w:r>
        <w:rPr>
          <w:iCs/>
          <w:color w:val="000000"/>
          <w:sz w:val="24"/>
          <w:szCs w:val="24"/>
        </w:rPr>
        <w:tab/>
        <w:t>Föreningens räkenskapsår omfattar helt kalenderår (01-01-12-31).</w:t>
      </w:r>
    </w:p>
    <w:p w:rsidR="00FC1952" w:rsidRDefault="00FC1952">
      <w:pPr>
        <w:ind w:left="543" w:hanging="543"/>
      </w:pPr>
    </w:p>
    <w:p w:rsidR="00FC1952" w:rsidRDefault="00FC1952">
      <w:pPr>
        <w:ind w:left="543" w:hanging="543"/>
      </w:pPr>
    </w:p>
    <w:p w:rsidR="00FC1952" w:rsidRDefault="00222803">
      <w:pPr>
        <w:ind w:left="543" w:hanging="543"/>
      </w:pPr>
      <w:r>
        <w:rPr>
          <w:b/>
          <w:iCs/>
          <w:color w:val="000000"/>
          <w:sz w:val="24"/>
          <w:szCs w:val="24"/>
        </w:rPr>
        <w:t>Revisor</w:t>
      </w:r>
    </w:p>
    <w:p w:rsidR="00FC1952" w:rsidRDefault="00FC1952">
      <w:pPr>
        <w:ind w:left="543" w:hanging="543"/>
      </w:pPr>
    </w:p>
    <w:p w:rsidR="00FC1952" w:rsidRDefault="00222803">
      <w:pPr>
        <w:ind w:left="543" w:hanging="543"/>
      </w:pPr>
      <w:r>
        <w:rPr>
          <w:iCs/>
          <w:color w:val="000000"/>
          <w:sz w:val="24"/>
          <w:szCs w:val="24"/>
        </w:rPr>
        <w:t>§ 51</w:t>
      </w:r>
      <w:r>
        <w:rPr>
          <w:iCs/>
          <w:color w:val="000000"/>
          <w:sz w:val="24"/>
          <w:szCs w:val="24"/>
        </w:rPr>
        <w:tab/>
      </w:r>
      <w:r>
        <w:rPr>
          <w:color w:val="000000"/>
          <w:sz w:val="24"/>
        </w:rPr>
        <w:t>För granskning av styrelsens förvaltning och föreningens räkenskaper ska på ordinarie föreningsstämma utses två revisorer och två suppleanter för tiden fram till nästa ordinarie föreningsstämma.</w:t>
      </w:r>
    </w:p>
    <w:p w:rsidR="00FC1952" w:rsidRDefault="00FC1952">
      <w:pPr>
        <w:ind w:left="543" w:hanging="543"/>
      </w:pPr>
    </w:p>
    <w:p w:rsidR="00FC1952" w:rsidRDefault="00222803">
      <w:pPr>
        <w:ind w:left="543" w:hanging="543"/>
      </w:pPr>
      <w:r>
        <w:rPr>
          <w:color w:val="000000"/>
          <w:sz w:val="24"/>
        </w:rPr>
        <w:tab/>
        <w:t>Om föreningen har statligt bostadslån kan en ordinarie revisor och en suppleant utses i enlighet med villkor för lånets beviljande</w:t>
      </w:r>
    </w:p>
    <w:p w:rsidR="00FC1952" w:rsidRDefault="00FC1952">
      <w:pPr>
        <w:ind w:left="543" w:hanging="543"/>
      </w:pPr>
    </w:p>
    <w:p w:rsidR="00FC1952" w:rsidRDefault="00222803">
      <w:pPr>
        <w:ind w:left="543" w:hanging="543"/>
      </w:pPr>
      <w:r>
        <w:rPr>
          <w:b/>
          <w:color w:val="000000"/>
          <w:sz w:val="24"/>
        </w:rPr>
        <w:t>Revisionsberättelse</w:t>
      </w:r>
    </w:p>
    <w:p w:rsidR="00FC1952" w:rsidRDefault="00FC1952">
      <w:pPr>
        <w:ind w:left="543" w:hanging="543"/>
      </w:pPr>
    </w:p>
    <w:p w:rsidR="00FC1952" w:rsidRDefault="00222803">
      <w:pPr>
        <w:ind w:left="543" w:hanging="543"/>
      </w:pPr>
      <w:r>
        <w:rPr>
          <w:color w:val="000000"/>
          <w:sz w:val="24"/>
        </w:rPr>
        <w:t>§ 52</w:t>
      </w:r>
      <w:r>
        <w:rPr>
          <w:color w:val="000000"/>
          <w:sz w:val="24"/>
        </w:rPr>
        <w:tab/>
      </w:r>
      <w:r>
        <w:rPr>
          <w:color w:val="000000"/>
          <w:sz w:val="24"/>
          <w:szCs w:val="24"/>
        </w:rPr>
        <w:t>Revisorerna ska avge revisionsberättelse till styrelsen senast två veckor före föreningsstämman.</w:t>
      </w:r>
    </w:p>
    <w:p w:rsidR="00FC1952" w:rsidRDefault="00FC1952">
      <w:pPr>
        <w:ind w:left="543" w:hanging="531"/>
      </w:pPr>
    </w:p>
    <w:p w:rsidR="00FC1952" w:rsidRDefault="00222803">
      <w:pPr>
        <w:ind w:left="543" w:hanging="531"/>
      </w:pPr>
      <w:r>
        <w:rPr>
          <w:color w:val="000000"/>
          <w:sz w:val="24"/>
          <w:szCs w:val="24"/>
        </w:rPr>
        <w:tab/>
      </w:r>
      <w:r>
        <w:rPr>
          <w:color w:val="000000"/>
          <w:sz w:val="24"/>
        </w:rPr>
        <w:t>Styrelsen ska avge skriftlig förklaring till ordinarie föreningsstämma över av revisorerna eventuellt gjorda anmärkningar. Styrelsens redovisnings-handlingar, revisionsberättelsen och styrelsens förklaring över av revisorerna gjorda anmärkningar ska hållas tillgängliga för medlemmarna minst en vecka före den föreningsstämma på vilken ärendet ska förekomma till behandling.</w:t>
      </w:r>
    </w:p>
    <w:p w:rsidR="00FC1952" w:rsidRDefault="00FC1952">
      <w:pPr>
        <w:ind w:left="543" w:hanging="531"/>
      </w:pPr>
    </w:p>
    <w:p w:rsidR="00222803" w:rsidRDefault="00222803">
      <w:pPr>
        <w:ind w:left="543" w:hanging="531"/>
      </w:pPr>
    </w:p>
    <w:p w:rsidR="00222803" w:rsidRDefault="00222803">
      <w:pPr>
        <w:ind w:left="543" w:hanging="531"/>
      </w:pPr>
    </w:p>
    <w:p w:rsidR="00FC1952" w:rsidRDefault="00FC1952">
      <w:pPr>
        <w:ind w:left="543" w:hanging="531"/>
      </w:pPr>
    </w:p>
    <w:p w:rsidR="00FC1952" w:rsidRDefault="00222803">
      <w:r>
        <w:rPr>
          <w:color w:val="000000"/>
          <w:sz w:val="28"/>
          <w:szCs w:val="28"/>
        </w:rPr>
        <w:t>ÖVRIGT</w:t>
      </w:r>
    </w:p>
    <w:p w:rsidR="00FC1952" w:rsidRDefault="00FC1952"/>
    <w:p w:rsidR="00FC1952" w:rsidRDefault="00222803">
      <w:pPr>
        <w:ind w:left="556" w:hanging="556"/>
      </w:pPr>
      <w:r>
        <w:rPr>
          <w:b/>
          <w:color w:val="000000"/>
          <w:sz w:val="24"/>
          <w:szCs w:val="24"/>
        </w:rPr>
        <w:t>Meddelanden</w:t>
      </w:r>
    </w:p>
    <w:p w:rsidR="00FC1952" w:rsidRDefault="00FC1952">
      <w:pPr>
        <w:ind w:left="556" w:hanging="556"/>
      </w:pPr>
    </w:p>
    <w:p w:rsidR="00FC1952" w:rsidRDefault="00222803">
      <w:pPr>
        <w:ind w:left="556" w:hanging="556"/>
      </w:pPr>
      <w:r>
        <w:rPr>
          <w:color w:val="000000"/>
          <w:sz w:val="24"/>
          <w:szCs w:val="24"/>
        </w:rPr>
        <w:t>§ 53</w:t>
      </w:r>
      <w:r>
        <w:rPr>
          <w:color w:val="000000"/>
          <w:sz w:val="24"/>
          <w:szCs w:val="24"/>
        </w:rPr>
        <w:tab/>
        <w:t>Meddelanden delges genom utdelning och anslag i föreningens hus.</w:t>
      </w:r>
    </w:p>
    <w:p w:rsidR="00FC1952" w:rsidRDefault="00FC1952">
      <w:pPr>
        <w:ind w:left="556" w:hanging="556"/>
      </w:pPr>
    </w:p>
    <w:p w:rsidR="00FC1952" w:rsidRDefault="00222803">
      <w:r>
        <w:rPr>
          <w:b/>
          <w:color w:val="000000"/>
          <w:sz w:val="24"/>
          <w:szCs w:val="24"/>
        </w:rPr>
        <w:t>Föreningens fonder</w:t>
      </w:r>
    </w:p>
    <w:p w:rsidR="00FC1952" w:rsidRDefault="00FC1952"/>
    <w:p w:rsidR="00FC1952" w:rsidRDefault="00222803">
      <w:pPr>
        <w:spacing w:line="240" w:lineRule="atLeast"/>
        <w:ind w:left="567" w:hanging="567"/>
        <w:rPr>
          <w:color w:val="000000"/>
          <w:sz w:val="24"/>
        </w:rPr>
      </w:pPr>
      <w:r>
        <w:rPr>
          <w:color w:val="000000"/>
          <w:sz w:val="24"/>
          <w:szCs w:val="24"/>
        </w:rPr>
        <w:t>§ 54</w:t>
      </w:r>
      <w:r>
        <w:rPr>
          <w:color w:val="000000"/>
          <w:sz w:val="24"/>
          <w:szCs w:val="24"/>
        </w:rPr>
        <w:tab/>
      </w:r>
      <w:r>
        <w:rPr>
          <w:color w:val="000000"/>
          <w:sz w:val="24"/>
        </w:rPr>
        <w:t xml:space="preserve">Inom föreningen ska bildas följande fonder </w:t>
      </w:r>
    </w:p>
    <w:p w:rsidR="00FC1952" w:rsidRDefault="00222803">
      <w:pPr>
        <w:tabs>
          <w:tab w:val="left" w:pos="2552"/>
        </w:tabs>
        <w:spacing w:line="240" w:lineRule="atLeast"/>
        <w:ind w:left="567" w:hanging="567"/>
        <w:rPr>
          <w:i/>
          <w:color w:val="000000"/>
          <w:sz w:val="24"/>
        </w:rPr>
      </w:pPr>
      <w:r>
        <w:rPr>
          <w:color w:val="000000"/>
          <w:sz w:val="24"/>
        </w:rPr>
        <w:tab/>
        <w:t>-</w:t>
      </w:r>
      <w:r>
        <w:rPr>
          <w:color w:val="000000"/>
          <w:sz w:val="24"/>
        </w:rPr>
        <w:tab/>
      </w:r>
      <w:r>
        <w:rPr>
          <w:i/>
          <w:color w:val="000000"/>
          <w:sz w:val="24"/>
        </w:rPr>
        <w:t>Fond för yttre underhåll</w:t>
      </w:r>
    </w:p>
    <w:p w:rsidR="00FC1952" w:rsidRDefault="00222803">
      <w:pPr>
        <w:tabs>
          <w:tab w:val="left" w:pos="2552"/>
        </w:tabs>
        <w:spacing w:line="240" w:lineRule="atLeast"/>
        <w:ind w:left="567" w:hanging="567"/>
      </w:pPr>
      <w:r>
        <w:rPr>
          <w:i/>
          <w:color w:val="000000"/>
          <w:sz w:val="24"/>
        </w:rPr>
        <w:tab/>
      </w:r>
      <w:r>
        <w:rPr>
          <w:color w:val="000000"/>
          <w:sz w:val="24"/>
        </w:rPr>
        <w:t>-</w:t>
      </w:r>
      <w:r>
        <w:rPr>
          <w:color w:val="000000"/>
          <w:sz w:val="24"/>
        </w:rPr>
        <w:tab/>
      </w:r>
      <w:r>
        <w:rPr>
          <w:i/>
          <w:color w:val="000000"/>
          <w:sz w:val="24"/>
        </w:rPr>
        <w:t>Dispositionsfond.</w:t>
      </w:r>
    </w:p>
    <w:p w:rsidR="00FC1952" w:rsidRDefault="00FC1952">
      <w:pPr>
        <w:tabs>
          <w:tab w:val="left" w:pos="2552"/>
        </w:tabs>
        <w:spacing w:line="240" w:lineRule="atLeast"/>
        <w:ind w:left="567" w:hanging="567"/>
      </w:pPr>
    </w:p>
    <w:p w:rsidR="00FC1952" w:rsidRDefault="00222803">
      <w:pPr>
        <w:spacing w:line="240" w:lineRule="atLeast"/>
        <w:ind w:left="567" w:hanging="567"/>
      </w:pPr>
      <w:r>
        <w:rPr>
          <w:color w:val="000000"/>
          <w:sz w:val="24"/>
        </w:rPr>
        <w:tab/>
        <w:t>Till fond för yttre underhåll skall årligen avsättas ett belopp motsvarande minst 1,0 % av fastighetens taxeringsvärde. Det överskott som kan uppstå på föreningens verksamhet ska avsättas till dispositionsfond eller disponeras på annat sätt i enlighet med föreningsstämmans beslut.</w:t>
      </w:r>
    </w:p>
    <w:p w:rsidR="00FC1952" w:rsidRDefault="00FC1952"/>
    <w:p w:rsidR="00FC1952" w:rsidRDefault="00222803">
      <w:r>
        <w:rPr>
          <w:b/>
          <w:color w:val="000000"/>
          <w:sz w:val="24"/>
          <w:szCs w:val="24"/>
        </w:rPr>
        <w:lastRenderedPageBreak/>
        <w:t>Vinst</w:t>
      </w:r>
    </w:p>
    <w:p w:rsidR="00FC1952" w:rsidRDefault="00FC1952"/>
    <w:p w:rsidR="00FC1952" w:rsidRDefault="00222803">
      <w:pPr>
        <w:ind w:left="567" w:hanging="567"/>
      </w:pPr>
      <w:r>
        <w:rPr>
          <w:color w:val="000000"/>
          <w:sz w:val="24"/>
          <w:szCs w:val="24"/>
        </w:rPr>
        <w:t>§ 55</w:t>
      </w:r>
      <w:r>
        <w:rPr>
          <w:color w:val="000000"/>
          <w:sz w:val="24"/>
          <w:szCs w:val="24"/>
        </w:rPr>
        <w:tab/>
      </w:r>
      <w:r>
        <w:rPr>
          <w:color w:val="000000"/>
          <w:sz w:val="24"/>
        </w:rPr>
        <w:t>Om föreningsstämman beslutar att uppkommen vinst ska fördelas mellan medlemmarna, ska detta ske i förhållande till lägenheternas andelstal.</w:t>
      </w:r>
    </w:p>
    <w:p w:rsidR="00FC1952" w:rsidRDefault="00FC1952">
      <w:pPr>
        <w:ind w:left="567" w:hanging="567"/>
      </w:pPr>
    </w:p>
    <w:p w:rsidR="00FC1952" w:rsidRDefault="00222803">
      <w:pPr>
        <w:ind w:left="567" w:hanging="567"/>
      </w:pPr>
      <w:r>
        <w:rPr>
          <w:b/>
          <w:color w:val="000000"/>
          <w:sz w:val="24"/>
        </w:rPr>
        <w:t>Upplösning och likvidation</w:t>
      </w:r>
    </w:p>
    <w:p w:rsidR="00FC1952" w:rsidRDefault="00FC1952">
      <w:pPr>
        <w:ind w:left="567" w:hanging="567"/>
      </w:pPr>
    </w:p>
    <w:p w:rsidR="00FC1952" w:rsidRDefault="00222803">
      <w:pPr>
        <w:spacing w:line="240" w:lineRule="atLeast"/>
        <w:ind w:left="567" w:hanging="567"/>
      </w:pPr>
      <w:r>
        <w:rPr>
          <w:color w:val="000000"/>
          <w:sz w:val="24"/>
        </w:rPr>
        <w:t>§ 56</w:t>
      </w:r>
      <w:r>
        <w:rPr>
          <w:color w:val="000000"/>
          <w:sz w:val="24"/>
        </w:rPr>
        <w:tab/>
        <w:t>Om föreningen upplöses ska behållna tillgångar tillfalla medlemmarna i förhållande till lägenheternas andelstal.</w:t>
      </w:r>
    </w:p>
    <w:p w:rsidR="00FC1952" w:rsidRDefault="00FC1952">
      <w:pPr>
        <w:spacing w:line="240" w:lineRule="atLeast"/>
        <w:ind w:left="709" w:hanging="709"/>
      </w:pPr>
    </w:p>
    <w:p w:rsidR="00FC1952" w:rsidRDefault="00222803">
      <w:pPr>
        <w:spacing w:line="240" w:lineRule="atLeast"/>
        <w:ind w:left="709" w:hanging="709"/>
      </w:pPr>
      <w:r>
        <w:rPr>
          <w:b/>
          <w:color w:val="000000"/>
          <w:sz w:val="24"/>
        </w:rPr>
        <w:t>Ordningsregler</w:t>
      </w:r>
    </w:p>
    <w:p w:rsidR="00FC1952" w:rsidRDefault="00FC1952">
      <w:pPr>
        <w:spacing w:line="240" w:lineRule="atLeast"/>
        <w:ind w:left="709" w:hanging="709"/>
      </w:pPr>
    </w:p>
    <w:p w:rsidR="00FC1952" w:rsidRDefault="00222803">
      <w:pPr>
        <w:spacing w:line="240" w:lineRule="atLeast"/>
        <w:ind w:left="567" w:hanging="567"/>
      </w:pPr>
      <w:r>
        <w:rPr>
          <w:color w:val="000000"/>
          <w:sz w:val="24"/>
        </w:rPr>
        <w:t>§ 57</w:t>
      </w:r>
      <w:r>
        <w:rPr>
          <w:color w:val="000000"/>
          <w:sz w:val="24"/>
        </w:rPr>
        <w:tab/>
        <w:t>För föreningen gällande ordningsregler utfärdas av styrelsen.</w:t>
      </w:r>
    </w:p>
    <w:p w:rsidR="00FC1952" w:rsidRDefault="00FC1952">
      <w:pPr>
        <w:spacing w:line="240" w:lineRule="atLeast"/>
        <w:ind w:left="709" w:hanging="709"/>
      </w:pPr>
    </w:p>
    <w:p w:rsidR="00FC1952" w:rsidRDefault="00FC1952">
      <w:pPr>
        <w:spacing w:line="240" w:lineRule="atLeast"/>
        <w:ind w:left="709" w:hanging="709"/>
      </w:pPr>
    </w:p>
    <w:p w:rsidR="00FC1952" w:rsidRDefault="00222803">
      <w:pPr>
        <w:spacing w:line="240" w:lineRule="atLeast"/>
        <w:ind w:left="709" w:hanging="709"/>
      </w:pPr>
      <w:r>
        <w:rPr>
          <w:b/>
          <w:color w:val="000000"/>
          <w:sz w:val="24"/>
        </w:rPr>
        <w:t>Tolkning</w:t>
      </w:r>
    </w:p>
    <w:p w:rsidR="00FC1952" w:rsidRDefault="00FC1952">
      <w:pPr>
        <w:spacing w:line="240" w:lineRule="atLeast"/>
        <w:ind w:left="709" w:hanging="709"/>
      </w:pPr>
    </w:p>
    <w:p w:rsidR="00FC1952" w:rsidRDefault="00222803">
      <w:pPr>
        <w:ind w:left="556" w:hanging="556"/>
      </w:pPr>
      <w:r>
        <w:rPr>
          <w:color w:val="000000"/>
          <w:sz w:val="24"/>
        </w:rPr>
        <w:t>§ 58</w:t>
      </w:r>
      <w:r>
        <w:rPr>
          <w:color w:val="000000"/>
          <w:sz w:val="24"/>
        </w:rPr>
        <w:tab/>
      </w:r>
      <w:r>
        <w:rPr>
          <w:color w:val="000000"/>
          <w:sz w:val="24"/>
          <w:szCs w:val="24"/>
        </w:rPr>
        <w:t>För frågor som inte regleras i dessa stadgar gäller bostadsrättslagen, lagen om ekonomiska föreningar och annan lagstiftning. Föreningen kan ha utfärdat ordningsregler för förtydligande av dessa stadgar.</w:t>
      </w:r>
    </w:p>
    <w:p w:rsidR="00FC1952" w:rsidRDefault="00FC1952">
      <w:pPr>
        <w:spacing w:line="240" w:lineRule="atLeast"/>
        <w:ind w:left="556" w:hanging="556"/>
      </w:pPr>
    </w:p>
    <w:p w:rsidR="00FC1952" w:rsidRDefault="00222803">
      <w:pPr>
        <w:spacing w:line="240" w:lineRule="atLeast"/>
        <w:ind w:left="556" w:hanging="556"/>
      </w:pPr>
      <w:r>
        <w:rPr>
          <w:b/>
          <w:color w:val="000000"/>
          <w:sz w:val="24"/>
          <w:szCs w:val="24"/>
        </w:rPr>
        <w:t>Stadgeändring</w:t>
      </w:r>
    </w:p>
    <w:p w:rsidR="00FC1952" w:rsidRDefault="00FC1952">
      <w:pPr>
        <w:ind w:left="556" w:hanging="556"/>
      </w:pPr>
    </w:p>
    <w:p w:rsidR="00FC1952" w:rsidRDefault="00222803" w:rsidP="00222803">
      <w:pPr>
        <w:ind w:left="556" w:hanging="556"/>
      </w:pPr>
      <w:r>
        <w:rPr>
          <w:color w:val="000000"/>
          <w:sz w:val="24"/>
        </w:rPr>
        <w:t>§ 59</w:t>
      </w:r>
      <w:r>
        <w:rPr>
          <w:color w:val="000000"/>
          <w:sz w:val="24"/>
        </w:rPr>
        <w:tab/>
      </w:r>
      <w:r>
        <w:rPr>
          <w:color w:val="000000"/>
          <w:sz w:val="24"/>
          <w:szCs w:val="24"/>
        </w:rPr>
        <w:t>Föreningens stadgar kan ändras om samtliga röstberättigade är ense om det. Beslutet är även giltigt om det fattas av två på varandra följande föreningsstämmor. Den första stämmans beslut utgörs av den mening som har fått mer än hälften av de avgivna rösterna eller, vid lika röstetal, den mening som ordföranden biträder. På den andra stämman krävs att minst två tredjedelar av de röstande går med på beslutet. Bostadsrättslagen kan för vissa beslut föreskriva högre majoritetskrav.</w:t>
      </w:r>
    </w:p>
    <w:p w:rsidR="00FC1952" w:rsidRDefault="00222803">
      <w:pPr>
        <w:jc w:val="center"/>
      </w:pPr>
      <w:r>
        <w:rPr>
          <w:color w:val="000000"/>
          <w:sz w:val="24"/>
          <w:szCs w:val="24"/>
        </w:rPr>
        <w:t>____________</w:t>
      </w:r>
    </w:p>
    <w:p w:rsidR="00FC1952" w:rsidRDefault="00FC1952"/>
    <w:p w:rsidR="00FC1952" w:rsidRDefault="00222803">
      <w:pPr>
        <w:ind w:left="-139"/>
      </w:pPr>
      <w:r>
        <w:rPr>
          <w:color w:val="000000"/>
          <w:sz w:val="24"/>
        </w:rPr>
        <w:t>Ovanstående stadgar har antagits vid Bostadsrättsföreningen Storgårdens föreningsstämma i Uppsala den 26 april 2013 och den 25 maj 2013 med den för stadgerevideringen erforderliga majoriteten.</w:t>
      </w:r>
    </w:p>
    <w:p w:rsidR="00FC1952" w:rsidRDefault="00FC1952">
      <w:pPr>
        <w:ind w:left="567" w:hanging="709"/>
      </w:pPr>
    </w:p>
    <w:p w:rsidR="00FC1952" w:rsidRDefault="00222803">
      <w:pPr>
        <w:ind w:left="567" w:hanging="709"/>
      </w:pPr>
      <w:r>
        <w:rPr>
          <w:b/>
          <w:color w:val="000000"/>
          <w:sz w:val="24"/>
        </w:rPr>
        <w:t>Bostadsrättsföreningen Storgården</w:t>
      </w:r>
    </w:p>
    <w:p w:rsidR="00FC1952" w:rsidRDefault="00FC1952">
      <w:pPr>
        <w:ind w:left="567" w:hanging="709"/>
      </w:pPr>
    </w:p>
    <w:p w:rsidR="00FC1952" w:rsidRDefault="00222803">
      <w:pPr>
        <w:ind w:left="567" w:hanging="709"/>
      </w:pPr>
      <w:r>
        <w:rPr>
          <w:color w:val="000000"/>
          <w:sz w:val="24"/>
        </w:rPr>
        <w:t>genom styrelsen</w:t>
      </w:r>
    </w:p>
    <w:p w:rsidR="00FC1952" w:rsidRDefault="00FC1952">
      <w:pPr>
        <w:ind w:left="567" w:hanging="709"/>
      </w:pPr>
    </w:p>
    <w:p w:rsidR="00FC1952" w:rsidRDefault="00222803">
      <w:pPr>
        <w:ind w:left="567" w:hanging="709"/>
      </w:pPr>
      <w:r>
        <w:rPr>
          <w:color w:val="000000"/>
          <w:sz w:val="24"/>
        </w:rPr>
        <w:t>Uppsala den 25/5 2013</w:t>
      </w:r>
    </w:p>
    <w:p w:rsidR="00FC1952" w:rsidRDefault="00FC1952">
      <w:pPr>
        <w:ind w:left="567" w:hanging="709"/>
      </w:pPr>
    </w:p>
    <w:p w:rsidR="00FC1952" w:rsidRDefault="00222803">
      <w:pPr>
        <w:ind w:left="567" w:hanging="709"/>
        <w:rPr>
          <w:color w:val="000000"/>
          <w:sz w:val="24"/>
        </w:rPr>
      </w:pPr>
      <w:r>
        <w:rPr>
          <w:color w:val="000000"/>
          <w:sz w:val="24"/>
        </w:rPr>
        <w:t xml:space="preserve">……………………………     </w:t>
      </w:r>
      <w:r>
        <w:rPr>
          <w:color w:val="000000"/>
          <w:sz w:val="24"/>
        </w:rPr>
        <w:tab/>
      </w:r>
      <w:r>
        <w:rPr>
          <w:color w:val="000000"/>
          <w:sz w:val="24"/>
        </w:rPr>
        <w:tab/>
      </w:r>
      <w:r>
        <w:rPr>
          <w:color w:val="000000"/>
          <w:sz w:val="24"/>
        </w:rPr>
        <w:tab/>
      </w:r>
      <w:r>
        <w:rPr>
          <w:color w:val="000000"/>
          <w:sz w:val="24"/>
        </w:rPr>
        <w:tab/>
        <w:t>……………………………</w:t>
      </w:r>
    </w:p>
    <w:p w:rsidR="00FC1952" w:rsidRDefault="00222803">
      <w:pPr>
        <w:ind w:left="567" w:hanging="709"/>
      </w:pPr>
      <w:r>
        <w:rPr>
          <w:color w:val="000000"/>
          <w:sz w:val="24"/>
        </w:rPr>
        <w:t>Teresa Algård</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Daniel Arnell</w:t>
      </w:r>
    </w:p>
    <w:p w:rsidR="00FC1952" w:rsidRDefault="00FC1952">
      <w:pPr>
        <w:ind w:left="567" w:hanging="709"/>
      </w:pPr>
    </w:p>
    <w:p w:rsidR="00FC1952" w:rsidRDefault="00222803">
      <w:pPr>
        <w:ind w:left="567" w:hanging="709"/>
        <w:rPr>
          <w:color w:val="000000"/>
          <w:sz w:val="24"/>
          <w:szCs w:val="24"/>
        </w:rPr>
      </w:pPr>
      <w:r>
        <w:rPr>
          <w:color w:val="000000"/>
          <w:sz w:val="24"/>
        </w:rPr>
        <w:t>……………………………</w:t>
      </w:r>
      <w:r>
        <w:rPr>
          <w:color w:val="000000"/>
          <w:sz w:val="24"/>
        </w:rPr>
        <w:tab/>
      </w:r>
      <w:r>
        <w:rPr>
          <w:color w:val="000000"/>
          <w:sz w:val="24"/>
        </w:rPr>
        <w:tab/>
      </w:r>
      <w:r>
        <w:rPr>
          <w:color w:val="000000"/>
          <w:sz w:val="24"/>
        </w:rPr>
        <w:tab/>
      </w:r>
      <w:r>
        <w:rPr>
          <w:color w:val="000000"/>
          <w:sz w:val="24"/>
        </w:rPr>
        <w:tab/>
        <w:t>……………………………</w:t>
      </w:r>
    </w:p>
    <w:p w:rsidR="00FC1952" w:rsidRDefault="00222803">
      <w:pPr>
        <w:ind w:left="567" w:hanging="709"/>
      </w:pPr>
      <w:r>
        <w:rPr>
          <w:color w:val="000000"/>
          <w:sz w:val="24"/>
          <w:szCs w:val="24"/>
        </w:rPr>
        <w:t>Carl-Henric Grenholm</w:t>
      </w:r>
      <w:r>
        <w:rPr>
          <w:color w:val="000000"/>
        </w:rPr>
        <w:tab/>
      </w:r>
      <w:r>
        <w:rPr>
          <w:color w:val="000000"/>
        </w:rPr>
        <w:tab/>
      </w:r>
      <w:r>
        <w:rPr>
          <w:color w:val="000000"/>
        </w:rPr>
        <w:tab/>
      </w:r>
      <w:r>
        <w:rPr>
          <w:color w:val="000000"/>
        </w:rPr>
        <w:tab/>
      </w:r>
      <w:r>
        <w:rPr>
          <w:color w:val="000000"/>
        </w:rPr>
        <w:tab/>
      </w:r>
      <w:r>
        <w:rPr>
          <w:color w:val="000000"/>
          <w:sz w:val="24"/>
          <w:szCs w:val="24"/>
        </w:rPr>
        <w:t>Gunilla Lundén</w:t>
      </w:r>
    </w:p>
    <w:p w:rsidR="00FC1952" w:rsidRDefault="00FC1952">
      <w:pPr>
        <w:ind w:left="567" w:hanging="709"/>
      </w:pPr>
    </w:p>
    <w:p w:rsidR="00FC1952" w:rsidRDefault="00222803">
      <w:pPr>
        <w:ind w:left="567" w:hanging="709"/>
        <w:rPr>
          <w:color w:val="000000"/>
          <w:sz w:val="24"/>
          <w:szCs w:val="24"/>
        </w:rPr>
      </w:pPr>
      <w:r>
        <w:rPr>
          <w:color w:val="000000"/>
          <w:sz w:val="24"/>
        </w:rPr>
        <w:t>……………………………</w:t>
      </w:r>
      <w:r>
        <w:rPr>
          <w:color w:val="000000"/>
          <w:sz w:val="24"/>
        </w:rPr>
        <w:tab/>
      </w:r>
      <w:r>
        <w:rPr>
          <w:color w:val="000000"/>
          <w:sz w:val="24"/>
        </w:rPr>
        <w:tab/>
      </w:r>
      <w:r>
        <w:rPr>
          <w:color w:val="000000"/>
          <w:sz w:val="24"/>
        </w:rPr>
        <w:tab/>
      </w:r>
      <w:r>
        <w:rPr>
          <w:color w:val="000000"/>
          <w:sz w:val="24"/>
        </w:rPr>
        <w:tab/>
        <w:t>……………………………</w:t>
      </w:r>
    </w:p>
    <w:p w:rsidR="00FC1952" w:rsidRDefault="00222803">
      <w:pPr>
        <w:ind w:left="567" w:hanging="709"/>
      </w:pPr>
      <w:bookmarkStart w:id="1" w:name="__DdeLink__590_1627064591"/>
      <w:r>
        <w:rPr>
          <w:color w:val="000000"/>
          <w:sz w:val="24"/>
          <w:szCs w:val="24"/>
        </w:rPr>
        <w:t>Mathilda Åkerlind</w:t>
      </w:r>
      <w:r>
        <w:rPr>
          <w:color w:val="000000"/>
          <w:sz w:val="24"/>
          <w:szCs w:val="24"/>
        </w:rPr>
        <w:tab/>
      </w:r>
      <w:r>
        <w:rPr>
          <w:color w:val="000000"/>
        </w:rPr>
        <w:tab/>
      </w:r>
      <w:bookmarkEnd w:id="1"/>
      <w:r>
        <w:rPr>
          <w:color w:val="000000"/>
        </w:rPr>
        <w:tab/>
      </w:r>
      <w:r>
        <w:rPr>
          <w:color w:val="000000"/>
        </w:rPr>
        <w:tab/>
      </w:r>
      <w:r>
        <w:rPr>
          <w:color w:val="000000"/>
        </w:rPr>
        <w:tab/>
      </w:r>
      <w:r>
        <w:rPr>
          <w:color w:val="000000"/>
          <w:sz w:val="24"/>
          <w:szCs w:val="24"/>
        </w:rPr>
        <w:t xml:space="preserve">Sofia </w:t>
      </w:r>
      <w:proofErr w:type="spellStart"/>
      <w:r>
        <w:rPr>
          <w:color w:val="000000"/>
          <w:sz w:val="24"/>
          <w:szCs w:val="24"/>
        </w:rPr>
        <w:t>Jönne</w:t>
      </w:r>
      <w:proofErr w:type="spellEnd"/>
      <w:r>
        <w:rPr>
          <w:color w:val="000000"/>
        </w:rPr>
        <w:tab/>
      </w:r>
    </w:p>
    <w:p w:rsidR="00FC1952" w:rsidRDefault="00FC1952">
      <w:pPr>
        <w:ind w:left="567" w:hanging="709"/>
      </w:pPr>
    </w:p>
    <w:p w:rsidR="00FC1952" w:rsidRDefault="00222803">
      <w:pPr>
        <w:ind w:left="567" w:hanging="709"/>
        <w:rPr>
          <w:color w:val="000000"/>
          <w:sz w:val="24"/>
          <w:szCs w:val="24"/>
        </w:rPr>
      </w:pPr>
      <w:r>
        <w:rPr>
          <w:color w:val="000000"/>
          <w:sz w:val="24"/>
        </w:rPr>
        <w:t>……………………………</w:t>
      </w:r>
      <w:r>
        <w:rPr>
          <w:color w:val="000000"/>
          <w:sz w:val="24"/>
        </w:rPr>
        <w:tab/>
      </w:r>
      <w:r>
        <w:rPr>
          <w:color w:val="000000"/>
          <w:sz w:val="24"/>
        </w:rPr>
        <w:tab/>
      </w:r>
      <w:r>
        <w:rPr>
          <w:color w:val="000000"/>
          <w:sz w:val="24"/>
        </w:rPr>
        <w:tab/>
      </w:r>
      <w:r>
        <w:rPr>
          <w:color w:val="000000"/>
          <w:sz w:val="24"/>
        </w:rPr>
        <w:tab/>
      </w:r>
    </w:p>
    <w:p w:rsidR="00FC1952" w:rsidRPr="00222803" w:rsidRDefault="00222803">
      <w:pPr>
        <w:ind w:left="567" w:hanging="709"/>
        <w:rPr>
          <w:color w:val="000000"/>
          <w:sz w:val="24"/>
          <w:szCs w:val="24"/>
        </w:rPr>
      </w:pPr>
      <w:r>
        <w:rPr>
          <w:color w:val="000000"/>
          <w:sz w:val="24"/>
          <w:szCs w:val="24"/>
        </w:rPr>
        <w:t xml:space="preserve">Anders </w:t>
      </w:r>
      <w:proofErr w:type="spellStart"/>
      <w:r>
        <w:rPr>
          <w:color w:val="000000"/>
          <w:sz w:val="24"/>
          <w:szCs w:val="24"/>
        </w:rPr>
        <w:t>Uppsäll</w:t>
      </w:r>
      <w:proofErr w:type="spellEnd"/>
      <w:r>
        <w:rPr>
          <w:color w:val="000000"/>
          <w:sz w:val="24"/>
          <w:szCs w:val="24"/>
        </w:rPr>
        <w:tab/>
      </w:r>
      <w:r>
        <w:rPr>
          <w:color w:val="000000"/>
        </w:rPr>
        <w:tab/>
      </w:r>
    </w:p>
    <w:sectPr w:rsidR="00FC1952" w:rsidRPr="00222803">
      <w:headerReference w:type="default" r:id="rId7"/>
      <w:footerReference w:type="even" r:id="rId8"/>
      <w:footerReference w:type="default" r:id="rId9"/>
      <w:headerReference w:type="first" r:id="rId10"/>
      <w:footerReference w:type="first" r:id="rId11"/>
      <w:pgSz w:w="11906" w:h="16838"/>
      <w:pgMar w:top="1440" w:right="1800" w:bottom="1440" w:left="1800" w:header="708"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37D" w:rsidRDefault="0090537D">
      <w:r>
        <w:separator/>
      </w:r>
    </w:p>
  </w:endnote>
  <w:endnote w:type="continuationSeparator" w:id="0">
    <w:p w:rsidR="0090537D" w:rsidRDefault="0090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952" w:rsidRDefault="00FC19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952" w:rsidRDefault="00FC195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952" w:rsidRDefault="00FC19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37D" w:rsidRDefault="0090537D">
      <w:r>
        <w:separator/>
      </w:r>
    </w:p>
  </w:footnote>
  <w:footnote w:type="continuationSeparator" w:id="0">
    <w:p w:rsidR="0090537D" w:rsidRDefault="00905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952" w:rsidRDefault="00FC1952">
    <w:pPr>
      <w:pStyle w:val="Sidhuvu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952" w:rsidRDefault="00FC19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0000002"/>
    <w:multiLevelType w:val="multilevel"/>
    <w:tmpl w:val="00000002"/>
    <w:name w:val="WWNum2"/>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0000003"/>
    <w:multiLevelType w:val="multilevel"/>
    <w:tmpl w:val="00000003"/>
    <w:name w:val="WW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0000004"/>
    <w:multiLevelType w:val="multilevel"/>
    <w:tmpl w:val="00000004"/>
    <w:name w:val="WWNum4"/>
    <w:lvl w:ilvl="0">
      <w:start w:val="1"/>
      <w:numFmt w:val="bullet"/>
      <w:lvlText w:val=""/>
      <w:lvlJc w:val="left"/>
      <w:pPr>
        <w:tabs>
          <w:tab w:val="num" w:pos="851"/>
        </w:tabs>
        <w:ind w:left="851" w:hanging="284"/>
      </w:pPr>
      <w:rPr>
        <w:rFonts w:ascii="Symbol" w:hAnsi="Symbol" w:cs="Symbol"/>
      </w:rPr>
    </w:lvl>
    <w:lvl w:ilvl="1">
      <w:start w:val="1"/>
      <w:numFmt w:val="decimal"/>
      <w:lvlText w:val="%2."/>
      <w:lvlJc w:val="left"/>
      <w:pPr>
        <w:tabs>
          <w:tab w:val="num" w:pos="2007"/>
        </w:tabs>
        <w:ind w:left="2007" w:hanging="720"/>
      </w:pPr>
    </w:lvl>
    <w:lvl w:ilvl="2">
      <w:start w:val="1"/>
      <w:numFmt w:val="decimal"/>
      <w:lvlText w:val="%3."/>
      <w:lvlJc w:val="left"/>
      <w:pPr>
        <w:tabs>
          <w:tab w:val="num" w:pos="2727"/>
        </w:tabs>
        <w:ind w:left="2727" w:hanging="720"/>
      </w:pPr>
    </w:lvl>
    <w:lvl w:ilvl="3">
      <w:start w:val="1"/>
      <w:numFmt w:val="decimal"/>
      <w:lvlText w:val="%4."/>
      <w:lvlJc w:val="left"/>
      <w:pPr>
        <w:tabs>
          <w:tab w:val="num" w:pos="3447"/>
        </w:tabs>
        <w:ind w:left="3447" w:hanging="720"/>
      </w:pPr>
    </w:lvl>
    <w:lvl w:ilvl="4">
      <w:start w:val="1"/>
      <w:numFmt w:val="decimal"/>
      <w:lvlText w:val="%5."/>
      <w:lvlJc w:val="left"/>
      <w:pPr>
        <w:tabs>
          <w:tab w:val="num" w:pos="4167"/>
        </w:tabs>
        <w:ind w:left="4167" w:hanging="720"/>
      </w:pPr>
    </w:lvl>
    <w:lvl w:ilvl="5">
      <w:start w:val="1"/>
      <w:numFmt w:val="decimal"/>
      <w:lvlText w:val="%6."/>
      <w:lvlJc w:val="left"/>
      <w:pPr>
        <w:tabs>
          <w:tab w:val="num" w:pos="4887"/>
        </w:tabs>
        <w:ind w:left="4887" w:hanging="720"/>
      </w:pPr>
    </w:lvl>
    <w:lvl w:ilvl="6">
      <w:start w:val="1"/>
      <w:numFmt w:val="decimal"/>
      <w:lvlText w:val="%7."/>
      <w:lvlJc w:val="left"/>
      <w:pPr>
        <w:tabs>
          <w:tab w:val="num" w:pos="5607"/>
        </w:tabs>
        <w:ind w:left="5607" w:hanging="720"/>
      </w:pPr>
    </w:lvl>
    <w:lvl w:ilvl="7">
      <w:start w:val="1"/>
      <w:numFmt w:val="decimal"/>
      <w:lvlText w:val="%8."/>
      <w:lvlJc w:val="left"/>
      <w:pPr>
        <w:tabs>
          <w:tab w:val="num" w:pos="6327"/>
        </w:tabs>
        <w:ind w:left="6327" w:hanging="720"/>
      </w:pPr>
    </w:lvl>
    <w:lvl w:ilvl="8">
      <w:start w:val="1"/>
      <w:numFmt w:val="decimal"/>
      <w:lvlText w:val="%9."/>
      <w:lvlJc w:val="left"/>
      <w:pPr>
        <w:tabs>
          <w:tab w:val="num" w:pos="7047"/>
        </w:tabs>
        <w:ind w:left="7047" w:hanging="720"/>
      </w:pPr>
    </w:lvl>
  </w:abstractNum>
  <w:abstractNum w:abstractNumId="4" w15:restartNumberingAfterBreak="0">
    <w:nsid w:val="00000005"/>
    <w:multiLevelType w:val="multilevel"/>
    <w:tmpl w:val="00000005"/>
    <w:name w:val="WWNum5"/>
    <w:lvl w:ilvl="0">
      <w:start w:val="1"/>
      <w:numFmt w:val="bullet"/>
      <w:lvlText w:val=""/>
      <w:lvlJc w:val="left"/>
      <w:pPr>
        <w:tabs>
          <w:tab w:val="num" w:pos="1212"/>
        </w:tabs>
        <w:ind w:left="1212" w:hanging="284"/>
      </w:pPr>
      <w:rPr>
        <w:rFonts w:ascii="Symbol" w:hAnsi="Symbol" w:cs="Symbol"/>
      </w:rPr>
    </w:lvl>
    <w:lvl w:ilvl="1">
      <w:start w:val="1"/>
      <w:numFmt w:val="decimal"/>
      <w:lvlText w:val="%2."/>
      <w:lvlJc w:val="left"/>
      <w:pPr>
        <w:tabs>
          <w:tab w:val="num" w:pos="2368"/>
        </w:tabs>
        <w:ind w:left="2368" w:hanging="720"/>
      </w:pPr>
    </w:lvl>
    <w:lvl w:ilvl="2">
      <w:start w:val="1"/>
      <w:numFmt w:val="decimal"/>
      <w:lvlText w:val="%3."/>
      <w:lvlJc w:val="left"/>
      <w:pPr>
        <w:tabs>
          <w:tab w:val="num" w:pos="3088"/>
        </w:tabs>
        <w:ind w:left="3088" w:hanging="720"/>
      </w:pPr>
    </w:lvl>
    <w:lvl w:ilvl="3">
      <w:start w:val="1"/>
      <w:numFmt w:val="decimal"/>
      <w:lvlText w:val="%4."/>
      <w:lvlJc w:val="left"/>
      <w:pPr>
        <w:tabs>
          <w:tab w:val="num" w:pos="3808"/>
        </w:tabs>
        <w:ind w:left="3808" w:hanging="720"/>
      </w:pPr>
    </w:lvl>
    <w:lvl w:ilvl="4">
      <w:start w:val="1"/>
      <w:numFmt w:val="decimal"/>
      <w:lvlText w:val="%5."/>
      <w:lvlJc w:val="left"/>
      <w:pPr>
        <w:tabs>
          <w:tab w:val="num" w:pos="4528"/>
        </w:tabs>
        <w:ind w:left="4528" w:hanging="720"/>
      </w:pPr>
    </w:lvl>
    <w:lvl w:ilvl="5">
      <w:start w:val="1"/>
      <w:numFmt w:val="decimal"/>
      <w:lvlText w:val="%6."/>
      <w:lvlJc w:val="left"/>
      <w:pPr>
        <w:tabs>
          <w:tab w:val="num" w:pos="5248"/>
        </w:tabs>
        <w:ind w:left="5248" w:hanging="720"/>
      </w:pPr>
    </w:lvl>
    <w:lvl w:ilvl="6">
      <w:start w:val="1"/>
      <w:numFmt w:val="decimal"/>
      <w:lvlText w:val="%7."/>
      <w:lvlJc w:val="left"/>
      <w:pPr>
        <w:tabs>
          <w:tab w:val="num" w:pos="5968"/>
        </w:tabs>
        <w:ind w:left="5968" w:hanging="720"/>
      </w:pPr>
    </w:lvl>
    <w:lvl w:ilvl="7">
      <w:start w:val="1"/>
      <w:numFmt w:val="decimal"/>
      <w:lvlText w:val="%8."/>
      <w:lvlJc w:val="left"/>
      <w:pPr>
        <w:tabs>
          <w:tab w:val="num" w:pos="6688"/>
        </w:tabs>
        <w:ind w:left="6688" w:hanging="720"/>
      </w:pPr>
    </w:lvl>
    <w:lvl w:ilvl="8">
      <w:start w:val="1"/>
      <w:numFmt w:val="decimal"/>
      <w:lvlText w:val="%9."/>
      <w:lvlJc w:val="left"/>
      <w:pPr>
        <w:tabs>
          <w:tab w:val="num" w:pos="7408"/>
        </w:tabs>
        <w:ind w:left="7408" w:hanging="720"/>
      </w:pPr>
    </w:lvl>
  </w:abstractNum>
  <w:abstractNum w:abstractNumId="5" w15:restartNumberingAfterBreak="0">
    <w:nsid w:val="00000006"/>
    <w:multiLevelType w:val="multilevel"/>
    <w:tmpl w:val="00000006"/>
    <w:name w:val="WWNum6"/>
    <w:lvl w:ilvl="0">
      <w:start w:val="1"/>
      <w:numFmt w:val="bullet"/>
      <w:lvlText w:val=""/>
      <w:lvlJc w:val="left"/>
      <w:pPr>
        <w:tabs>
          <w:tab w:val="num" w:pos="0"/>
        </w:tabs>
        <w:ind w:left="1020" w:hanging="360"/>
      </w:pPr>
      <w:rPr>
        <w:rFonts w:ascii="Symbol" w:hAnsi="Symbol" w:cs="Symbol"/>
      </w:rPr>
    </w:lvl>
    <w:lvl w:ilvl="1">
      <w:start w:val="1"/>
      <w:numFmt w:val="bullet"/>
      <w:lvlText w:val="o"/>
      <w:lvlJc w:val="left"/>
      <w:pPr>
        <w:tabs>
          <w:tab w:val="num" w:pos="0"/>
        </w:tabs>
        <w:ind w:left="1740" w:hanging="360"/>
      </w:pPr>
      <w:rPr>
        <w:rFonts w:ascii="Courier New" w:hAnsi="Courier New" w:cs="Courier New"/>
      </w:rPr>
    </w:lvl>
    <w:lvl w:ilvl="2">
      <w:start w:val="1"/>
      <w:numFmt w:val="bullet"/>
      <w:lvlText w:val=""/>
      <w:lvlJc w:val="left"/>
      <w:pPr>
        <w:tabs>
          <w:tab w:val="num" w:pos="0"/>
        </w:tabs>
        <w:ind w:left="2460" w:hanging="360"/>
      </w:pPr>
      <w:rPr>
        <w:rFonts w:ascii="Wingdings" w:hAnsi="Wingdings" w:cs="Wingdings"/>
      </w:rPr>
    </w:lvl>
    <w:lvl w:ilvl="3">
      <w:start w:val="1"/>
      <w:numFmt w:val="bullet"/>
      <w:lvlText w:val=""/>
      <w:lvlJc w:val="left"/>
      <w:pPr>
        <w:tabs>
          <w:tab w:val="num" w:pos="0"/>
        </w:tabs>
        <w:ind w:left="3180" w:hanging="360"/>
      </w:pPr>
      <w:rPr>
        <w:rFonts w:ascii="Symbol" w:hAnsi="Symbol" w:cs="Symbol"/>
      </w:rPr>
    </w:lvl>
    <w:lvl w:ilvl="4">
      <w:start w:val="1"/>
      <w:numFmt w:val="bullet"/>
      <w:lvlText w:val="o"/>
      <w:lvlJc w:val="left"/>
      <w:pPr>
        <w:tabs>
          <w:tab w:val="num" w:pos="0"/>
        </w:tabs>
        <w:ind w:left="3900" w:hanging="360"/>
      </w:pPr>
      <w:rPr>
        <w:rFonts w:ascii="Courier New" w:hAnsi="Courier New" w:cs="Courier New"/>
      </w:rPr>
    </w:lvl>
    <w:lvl w:ilvl="5">
      <w:start w:val="1"/>
      <w:numFmt w:val="bullet"/>
      <w:lvlText w:val=""/>
      <w:lvlJc w:val="left"/>
      <w:pPr>
        <w:tabs>
          <w:tab w:val="num" w:pos="0"/>
        </w:tabs>
        <w:ind w:left="4620" w:hanging="360"/>
      </w:pPr>
      <w:rPr>
        <w:rFonts w:ascii="Wingdings" w:hAnsi="Wingdings" w:cs="Wingdings"/>
      </w:rPr>
    </w:lvl>
    <w:lvl w:ilvl="6">
      <w:start w:val="1"/>
      <w:numFmt w:val="bullet"/>
      <w:lvlText w:val=""/>
      <w:lvlJc w:val="left"/>
      <w:pPr>
        <w:tabs>
          <w:tab w:val="num" w:pos="0"/>
        </w:tabs>
        <w:ind w:left="5340" w:hanging="360"/>
      </w:pPr>
      <w:rPr>
        <w:rFonts w:ascii="Symbol" w:hAnsi="Symbol" w:cs="Symbol"/>
      </w:rPr>
    </w:lvl>
    <w:lvl w:ilvl="7">
      <w:start w:val="1"/>
      <w:numFmt w:val="bullet"/>
      <w:lvlText w:val="o"/>
      <w:lvlJc w:val="left"/>
      <w:pPr>
        <w:tabs>
          <w:tab w:val="num" w:pos="0"/>
        </w:tabs>
        <w:ind w:left="6060" w:hanging="360"/>
      </w:pPr>
      <w:rPr>
        <w:rFonts w:ascii="Courier New" w:hAnsi="Courier New" w:cs="Courier New"/>
      </w:rPr>
    </w:lvl>
    <w:lvl w:ilvl="8">
      <w:start w:val="1"/>
      <w:numFmt w:val="bullet"/>
      <w:lvlText w:val=""/>
      <w:lvlJc w:val="left"/>
      <w:pPr>
        <w:tabs>
          <w:tab w:val="num" w:pos="0"/>
        </w:tabs>
        <w:ind w:left="6780" w:hanging="360"/>
      </w:pPr>
      <w:rPr>
        <w:rFonts w:ascii="Wingdings" w:hAnsi="Wingdings" w:cs="Wingdings"/>
      </w:r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55"/>
    <w:rsid w:val="0014429F"/>
    <w:rsid w:val="00222803"/>
    <w:rsid w:val="0090537D"/>
    <w:rsid w:val="00B41F55"/>
    <w:rsid w:val="00FC19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5CFDA14-24D3-4A45-A5B6-B8DE1225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color w:val="00000A"/>
      <w:kern w:val="1"/>
      <w:lang w:eastAsia="en-US"/>
    </w:rPr>
  </w:style>
  <w:style w:type="paragraph" w:styleId="Rubrik1">
    <w:name w:val="heading 1"/>
    <w:basedOn w:val="Normal"/>
    <w:qFormat/>
    <w:pPr>
      <w:keepNext/>
      <w:ind w:left="567" w:hanging="567"/>
      <w:outlineLvl w:val="0"/>
    </w:pPr>
    <w:rPr>
      <w:b/>
      <w:sz w:val="24"/>
    </w:rPr>
  </w:style>
  <w:style w:type="paragraph" w:styleId="Rubrik3">
    <w:name w:val="heading 3"/>
    <w:basedOn w:val="Normal"/>
    <w:qFormat/>
    <w:pPr>
      <w:keepNext/>
      <w:ind w:left="567" w:hanging="567"/>
      <w:jc w:val="center"/>
      <w:outlineLvl w:val="2"/>
    </w:pPr>
    <w:rPr>
      <w:b/>
      <w:sz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style>
  <w:style w:type="character" w:customStyle="1" w:styleId="Rubrik1Char">
    <w:name w:val="Rubrik 1 Char"/>
    <w:basedOn w:val="Standardstycketeckensnitt1"/>
    <w:rPr>
      <w:rFonts w:ascii="Times New Roman" w:eastAsia="Times New Roman" w:hAnsi="Times New Roman" w:cs="Times New Roman"/>
      <w:b/>
      <w:sz w:val="20"/>
      <w:szCs w:val="20"/>
    </w:rPr>
  </w:style>
  <w:style w:type="character" w:customStyle="1" w:styleId="Rubrik3Char">
    <w:name w:val="Rubrik 3 Char"/>
    <w:basedOn w:val="Standardstycketeckensnitt1"/>
    <w:rPr>
      <w:rFonts w:ascii="Times New Roman" w:eastAsia="Times New Roman" w:hAnsi="Times New Roman" w:cs="Times New Roman"/>
      <w:b/>
      <w:sz w:val="36"/>
      <w:szCs w:val="20"/>
    </w:rPr>
  </w:style>
  <w:style w:type="character" w:customStyle="1" w:styleId="Brdtext3Char">
    <w:name w:val="Brödtext 3 Char"/>
    <w:basedOn w:val="Standardstycketeckensnitt1"/>
    <w:rPr>
      <w:rFonts w:ascii="Times New Roman" w:eastAsia="Times New Roman" w:hAnsi="Times New Roman" w:cs="Times New Roman"/>
      <w:sz w:val="16"/>
      <w:szCs w:val="16"/>
      <w:lang w:eastAsia="sv-SE"/>
    </w:rPr>
  </w:style>
  <w:style w:type="character" w:customStyle="1" w:styleId="SidhuvudChar">
    <w:name w:val="Sidhuvud Char"/>
    <w:basedOn w:val="Standardstycketeckensnitt1"/>
    <w:rPr>
      <w:rFonts w:ascii="Times New Roman" w:eastAsia="Times New Roman" w:hAnsi="Times New Roman" w:cs="Times New Roman"/>
      <w:sz w:val="20"/>
      <w:szCs w:val="20"/>
    </w:rPr>
  </w:style>
  <w:style w:type="character" w:customStyle="1" w:styleId="SidfotChar">
    <w:name w:val="Sidfot Char"/>
    <w:basedOn w:val="Standardstycketeckensnitt1"/>
    <w:rPr>
      <w:rFonts w:ascii="Times New Roman" w:eastAsia="Times New Roman" w:hAnsi="Times New Roman" w:cs="Times New Roman"/>
      <w:sz w:val="20"/>
      <w:szCs w:val="20"/>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paragraph" w:customStyle="1" w:styleId="Rubrik10">
    <w:name w:val="Rubrik1"/>
    <w:basedOn w:val="Normal"/>
    <w:next w:val="Brdtext"/>
    <w:pPr>
      <w:keepNext/>
      <w:spacing w:before="240" w:after="120"/>
    </w:pPr>
    <w:rPr>
      <w:rFonts w:ascii="Arial" w:eastAsia="Arial Unicode MS" w:hAnsi="Arial" w:cs="Arial Unicode MS"/>
      <w:sz w:val="28"/>
      <w:szCs w:val="28"/>
    </w:rPr>
  </w:style>
  <w:style w:type="paragraph" w:styleId="Brdtext">
    <w:name w:val="Body Text"/>
    <w:basedOn w:val="Normal"/>
    <w:pPr>
      <w:spacing w:after="120"/>
    </w:pPr>
  </w:style>
  <w:style w:type="paragraph" w:styleId="Lista">
    <w:name w:val="List"/>
    <w:basedOn w:val="Brdtext"/>
  </w:style>
  <w:style w:type="paragraph" w:styleId="Beskrivning">
    <w:name w:val="caption"/>
    <w:basedOn w:val="Normal"/>
    <w:qFormat/>
    <w:pPr>
      <w:suppressLineNumbers/>
      <w:spacing w:before="120" w:after="120"/>
    </w:pPr>
    <w:rPr>
      <w:i/>
      <w:iCs/>
      <w:sz w:val="24"/>
      <w:szCs w:val="24"/>
    </w:rPr>
  </w:style>
  <w:style w:type="paragraph" w:customStyle="1" w:styleId="Frteckning">
    <w:name w:val="Förteckning"/>
    <w:basedOn w:val="Normal"/>
    <w:pPr>
      <w:suppressLineNumbers/>
    </w:pPr>
  </w:style>
  <w:style w:type="paragraph" w:customStyle="1" w:styleId="heading3">
    <w:name w:val="heading3"/>
    <w:basedOn w:val="Normal"/>
    <w:pPr>
      <w:tabs>
        <w:tab w:val="left" w:pos="5400"/>
      </w:tabs>
      <w:spacing w:before="75" w:after="135"/>
    </w:pPr>
    <w:rPr>
      <w:rFonts w:ascii="Arial" w:eastAsia="Arial Unicode MS" w:hAnsi="Arial" w:cs="Arial"/>
      <w:color w:val="000000"/>
      <w:lang w:eastAsia="sv-SE"/>
    </w:rPr>
  </w:style>
  <w:style w:type="paragraph" w:customStyle="1" w:styleId="Brdtext31">
    <w:name w:val="Brödtext 31"/>
    <w:basedOn w:val="Normal"/>
    <w:pPr>
      <w:tabs>
        <w:tab w:val="left" w:pos="5400"/>
      </w:tabs>
      <w:spacing w:after="120"/>
    </w:pPr>
    <w:rPr>
      <w:sz w:val="16"/>
      <w:szCs w:val="16"/>
      <w:lang w:eastAsia="sv-SE"/>
    </w:rPr>
  </w:style>
  <w:style w:type="paragraph" w:customStyle="1" w:styleId="Liststycke1">
    <w:name w:val="Liststycke1"/>
    <w:basedOn w:val="Normal"/>
    <w:pPr>
      <w:tabs>
        <w:tab w:val="left" w:pos="7560"/>
      </w:tabs>
      <w:ind w:left="720"/>
      <w:contextualSpacing/>
    </w:pPr>
    <w:rPr>
      <w:sz w:val="24"/>
      <w:szCs w:val="24"/>
      <w:lang w:eastAsia="sv-SE"/>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4101</Words>
  <Characters>21737</Characters>
  <Application>Microsoft Office Word</Application>
  <DocSecurity>0</DocSecurity>
  <Lines>181</Lines>
  <Paragraphs>51</Paragraphs>
  <ScaleCrop>false</ScaleCrop>
  <HeadingPairs>
    <vt:vector size="2" baseType="variant">
      <vt:variant>
        <vt:lpstr>Rubrik</vt:lpstr>
      </vt:variant>
      <vt:variant>
        <vt:i4>1</vt:i4>
      </vt:variant>
    </vt:vector>
  </HeadingPairs>
  <TitlesOfParts>
    <vt:vector size="1" baseType="lpstr">
      <vt:lpstr/>
    </vt:vector>
  </TitlesOfParts>
  <Company>Engelska parken</Company>
  <LinksUpToDate>false</LinksUpToDate>
  <CharactersWithSpaces>25787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Jönne</dc:creator>
  <cp:lastModifiedBy>Emelie Abrahamsson</cp:lastModifiedBy>
  <cp:revision>2</cp:revision>
  <cp:lastPrinted>1899-12-31T23:00:00Z</cp:lastPrinted>
  <dcterms:created xsi:type="dcterms:W3CDTF">2016-08-11T09:05:00Z</dcterms:created>
  <dcterms:modified xsi:type="dcterms:W3CDTF">2016-08-11T09:05:00Z</dcterms:modified>
</cp:coreProperties>
</file>