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BE" w:rsidRDefault="00D4333D" w:rsidP="00D4333D">
      <w:pPr>
        <w:pStyle w:val="Heading1"/>
      </w:pPr>
      <w:r>
        <w:t>Praktiskt från A till Ö</w:t>
      </w:r>
    </w:p>
    <w:p w:rsidR="00D4333D" w:rsidRDefault="00D4333D" w:rsidP="00D4333D"/>
    <w:p w:rsidR="00D4333D" w:rsidRDefault="00D4333D" w:rsidP="00D4333D">
      <w:pPr>
        <w:pStyle w:val="NormalWeb"/>
      </w:pPr>
      <w:r>
        <w:rPr>
          <w:rStyle w:val="textnormal"/>
          <w:b/>
          <w:bCs/>
        </w:rPr>
        <w:t>Avgift</w:t>
      </w:r>
    </w:p>
    <w:p w:rsidR="00D4333D" w:rsidRDefault="00D4333D" w:rsidP="00D4333D">
      <w:pPr>
        <w:pStyle w:val="NormalWeb"/>
      </w:pPr>
      <w:r>
        <w:rPr>
          <w:rStyle w:val="textnormal"/>
        </w:rPr>
        <w:t>I avgiften ingår värme, vatten, kabel-TV</w:t>
      </w:r>
      <w:r w:rsidR="009114A0">
        <w:rPr>
          <w:rStyle w:val="textnormal"/>
        </w:rPr>
        <w:t xml:space="preserve"> (grundutbud)</w:t>
      </w:r>
      <w:r>
        <w:rPr>
          <w:rStyle w:val="textnormal"/>
        </w:rPr>
        <w:t xml:space="preserve"> och bredband.</w:t>
      </w:r>
    </w:p>
    <w:p w:rsidR="00D4333D" w:rsidRDefault="00D4333D" w:rsidP="00D4333D">
      <w:pPr>
        <w:pStyle w:val="NormalWeb"/>
      </w:pPr>
      <w:r>
        <w:rPr>
          <w:rStyle w:val="Strong"/>
        </w:rPr>
        <w:t>Autogiro</w:t>
      </w:r>
    </w:p>
    <w:p w:rsidR="00D4333D" w:rsidRDefault="00D4333D" w:rsidP="00D4333D">
      <w:pPr>
        <w:pStyle w:val="NormalWeb"/>
      </w:pPr>
      <w:r>
        <w:t>Kontakta vår ekonomiska förvaltare Magnus Hedman om autogiro önskas magnus@upplandsbrfservice.se</w:t>
      </w:r>
    </w:p>
    <w:p w:rsidR="00D4333D" w:rsidRDefault="00D4333D" w:rsidP="00D4333D">
      <w:pPr>
        <w:pStyle w:val="NormalWeb"/>
      </w:pPr>
      <w:r>
        <w:rPr>
          <w:rStyle w:val="Strong"/>
        </w:rPr>
        <w:t>Barnvagnar</w:t>
      </w:r>
    </w:p>
    <w:p w:rsidR="00D4333D" w:rsidRDefault="00D4333D" w:rsidP="00D4333D">
      <w:pPr>
        <w:pStyle w:val="NormalWeb"/>
      </w:pPr>
      <w:r>
        <w:t xml:space="preserve">Av </w:t>
      </w:r>
      <w:proofErr w:type="spellStart"/>
      <w:r>
        <w:t>bl</w:t>
      </w:r>
      <w:proofErr w:type="spellEnd"/>
      <w:r>
        <w:t xml:space="preserve"> a brandsäkerhetsskäl får barnvagnar inte förvaras i trapphusen</w:t>
      </w:r>
      <w:r>
        <w:rPr>
          <w:b/>
          <w:bCs/>
        </w:rPr>
        <w:t>, </w:t>
      </w:r>
      <w:r>
        <w:t>utan endast i cykelrummet eller annan plats såsom i lägenheten.</w:t>
      </w:r>
    </w:p>
    <w:p w:rsidR="00D4333D" w:rsidRDefault="00D4333D" w:rsidP="00D4333D">
      <w:pPr>
        <w:pStyle w:val="NormalWeb"/>
      </w:pPr>
      <w:r>
        <w:rPr>
          <w:rStyle w:val="Strong"/>
        </w:rPr>
        <w:t>Bredband</w:t>
      </w:r>
    </w:p>
    <w:p w:rsidR="00D4333D" w:rsidRDefault="00C32897" w:rsidP="00D4333D">
      <w:pPr>
        <w:pStyle w:val="NormalWeb"/>
      </w:pPr>
      <w:r>
        <w:t>1</w:t>
      </w:r>
      <w:r w:rsidR="00D4333D">
        <w:t xml:space="preserve"> </w:t>
      </w:r>
      <w:r>
        <w:t>G</w:t>
      </w:r>
      <w:r w:rsidR="00D4333D">
        <w:t xml:space="preserve">bit bredband ingår i avgiften </w:t>
      </w:r>
      <w:r>
        <w:t>(Bahnhof)</w:t>
      </w:r>
      <w:r w:rsidR="00D4333D">
        <w:t>.</w:t>
      </w:r>
    </w:p>
    <w:p w:rsidR="00D4333D" w:rsidRDefault="00D4333D" w:rsidP="00D4333D">
      <w:pPr>
        <w:pStyle w:val="NormalWeb"/>
      </w:pPr>
      <w:r>
        <w:rPr>
          <w:rStyle w:val="Strong"/>
        </w:rPr>
        <w:t>Cyklar</w:t>
      </w:r>
    </w:p>
    <w:p w:rsidR="00D4333D" w:rsidRDefault="00D4333D" w:rsidP="00D4333D">
      <w:pPr>
        <w:pStyle w:val="NormalWeb"/>
      </w:pPr>
      <w:r>
        <w:t xml:space="preserve">Cyklar kan </w:t>
      </w:r>
      <w:proofErr w:type="gramStart"/>
      <w:r>
        <w:t>förvaras  i</w:t>
      </w:r>
      <w:proofErr w:type="gramEnd"/>
      <w:r>
        <w:t xml:space="preserve"> ställen vid respektive entré eller i cykelrummet. Av </w:t>
      </w:r>
      <w:proofErr w:type="spellStart"/>
      <w:r>
        <w:t>bl</w:t>
      </w:r>
      <w:proofErr w:type="spellEnd"/>
      <w:r>
        <w:t xml:space="preserve"> a brandsäkerhetsskäl får cyklar inte förvaras i trapphusen. Nyckeln till cykelrummet är samma som till din lägenhet. Cykelrummets ingång ligger på Vulcanusgatan.</w:t>
      </w:r>
    </w:p>
    <w:p w:rsidR="00D4333D" w:rsidRDefault="00D4333D" w:rsidP="00D4333D">
      <w:pPr>
        <w:pStyle w:val="NormalWeb"/>
      </w:pPr>
      <w:r>
        <w:rPr>
          <w:rStyle w:val="Strong"/>
        </w:rPr>
        <w:t>Dörrskylt</w:t>
      </w:r>
    </w:p>
    <w:p w:rsidR="00D4333D" w:rsidRDefault="00D4333D" w:rsidP="00D4333D">
      <w:pPr>
        <w:pStyle w:val="NormalWeb"/>
      </w:pPr>
      <w:r>
        <w:t>Styrelsen beställer dörrskylt till dig/ni som är nyinflyttade (enhetliga dörrskyltar är ett krav enligt föreningens stadgar). Kostnaden är 350 kr vilket kommer belasta medlem på nästa månadsavi.</w:t>
      </w:r>
    </w:p>
    <w:p w:rsidR="00D4333D" w:rsidRDefault="00D4333D" w:rsidP="00D4333D">
      <w:pPr>
        <w:pStyle w:val="NormalWeb"/>
      </w:pPr>
      <w:r>
        <w:rPr>
          <w:rStyle w:val="Strong"/>
        </w:rPr>
        <w:t>Fläkt</w:t>
      </w:r>
    </w:p>
    <w:p w:rsidR="00D4333D" w:rsidRDefault="00D4333D" w:rsidP="00D4333D">
      <w:pPr>
        <w:pStyle w:val="NormalWeb"/>
      </w:pPr>
      <w:r>
        <w:t>I vår fastighet får man endast installera kolfilterfläkt.</w:t>
      </w:r>
    </w:p>
    <w:p w:rsidR="00D4333D" w:rsidRDefault="00D4333D" w:rsidP="00D4333D">
      <w:pPr>
        <w:pStyle w:val="NormalWeb"/>
      </w:pPr>
      <w:r>
        <w:rPr>
          <w:rStyle w:val="Strong"/>
        </w:rPr>
        <w:t>Kod</w:t>
      </w:r>
    </w:p>
    <w:p w:rsidR="00D4333D" w:rsidRDefault="00D4333D" w:rsidP="00D4333D">
      <w:pPr>
        <w:pStyle w:val="NormalWeb"/>
      </w:pPr>
      <w:r>
        <w:t>När koden till porten byts får du information i din brevlåda.</w:t>
      </w:r>
    </w:p>
    <w:p w:rsidR="00D4333D" w:rsidRDefault="00D4333D" w:rsidP="00D4333D">
      <w:pPr>
        <w:pStyle w:val="NormalWeb"/>
      </w:pPr>
      <w:r>
        <w:rPr>
          <w:rStyle w:val="Strong"/>
        </w:rPr>
        <w:t>Nycklar</w:t>
      </w:r>
    </w:p>
    <w:p w:rsidR="00D4333D" w:rsidRDefault="00D4333D" w:rsidP="00D4333D">
      <w:pPr>
        <w:pStyle w:val="NormalWeb"/>
      </w:pPr>
      <w:r>
        <w:t xml:space="preserve">Av säljaren ska du, förutom nycklar till lägenheten (3 </w:t>
      </w:r>
      <w:proofErr w:type="spellStart"/>
      <w:r>
        <w:t>st</w:t>
      </w:r>
      <w:proofErr w:type="spellEnd"/>
      <w:r>
        <w:t>), ha fått en särskild nyckel till sophuset. Din lägenhetsnyckel går även till tvättstugan, porten, gården samt cykelrummet. Lägenheter med förråd med ingång från Vulcanusgatan ska även ha fått en nyckel till den porten och gallerdörren. Om du inte fått en nyckel till gallerdörren vänligen kontakta styrelsen.</w:t>
      </w:r>
    </w:p>
    <w:p w:rsidR="00D4333D" w:rsidRDefault="00D4333D" w:rsidP="00D4333D">
      <w:pPr>
        <w:pStyle w:val="NormalWeb"/>
      </w:pPr>
      <w:r>
        <w:rPr>
          <w:rStyle w:val="Strong"/>
        </w:rPr>
        <w:lastRenderedPageBreak/>
        <w:t>Sophämtning</w:t>
      </w:r>
      <w:r w:rsidR="009114A0">
        <w:rPr>
          <w:rStyle w:val="Strong"/>
        </w:rPr>
        <w:t>/ Återvinning</w:t>
      </w:r>
    </w:p>
    <w:p w:rsidR="00D4333D" w:rsidRDefault="00D4333D" w:rsidP="00D4333D">
      <w:pPr>
        <w:pStyle w:val="NormalWeb"/>
      </w:pPr>
      <w:r>
        <w:t xml:space="preserve">Sophämtning och pappersåtervinning finns i det lilla huset på Vulcanusgatan. Observera att vi inte har insamling av kartong eller glas. Returstation för glas, tidningar </w:t>
      </w:r>
      <w:proofErr w:type="spellStart"/>
      <w:r>
        <w:t>etc</w:t>
      </w:r>
      <w:proofErr w:type="spellEnd"/>
      <w:r>
        <w:t xml:space="preserve"> finns utanför Coop på Tomtebogatan (vet du någon närmare returstation, maila oss!).</w:t>
      </w:r>
    </w:p>
    <w:p w:rsidR="00D4333D" w:rsidRDefault="00D4333D" w:rsidP="00D4333D">
      <w:pPr>
        <w:pStyle w:val="NormalWeb"/>
      </w:pPr>
      <w:r>
        <w:t>Övrigt avfall lämnas vid återvinningsstation eller återvinningscentral.</w:t>
      </w:r>
    </w:p>
    <w:p w:rsidR="00D4333D" w:rsidRDefault="00D4333D" w:rsidP="00D4333D">
      <w:pPr>
        <w:pStyle w:val="NormalWeb"/>
      </w:pPr>
      <w:r>
        <w:t xml:space="preserve">Föreningen har ingen hämtning av grovsopor utan medlemmarna får själva </w:t>
      </w:r>
      <w:proofErr w:type="gramStart"/>
      <w:r>
        <w:t>ombesörja</w:t>
      </w:r>
      <w:proofErr w:type="gramEnd"/>
      <w:r>
        <w:t xml:space="preserve"> </w:t>
      </w:r>
      <w:r w:rsidR="00C32897">
        <w:t>b</w:t>
      </w:r>
      <w:r>
        <w:t>ortforsling.</w:t>
      </w:r>
    </w:p>
    <w:p w:rsidR="00D4333D" w:rsidRDefault="00D4333D" w:rsidP="00D4333D">
      <w:pPr>
        <w:pStyle w:val="NormalWeb"/>
      </w:pPr>
      <w:r>
        <w:rPr>
          <w:rStyle w:val="Strong"/>
        </w:rPr>
        <w:t>Säkerhetsdörrar</w:t>
      </w:r>
    </w:p>
    <w:p w:rsidR="00D4333D" w:rsidRDefault="00D4333D" w:rsidP="00D4333D">
      <w:pPr>
        <w:pStyle w:val="NormalWeb"/>
      </w:pPr>
      <w:r>
        <w:t>Vi har säkerhetsdörrar i föreningen, vilket kan ge rabatt på hemförsäkringen.</w:t>
      </w:r>
    </w:p>
    <w:p w:rsidR="00D4333D" w:rsidRDefault="00D4333D" w:rsidP="00D4333D">
      <w:pPr>
        <w:pStyle w:val="NormalWeb"/>
      </w:pPr>
      <w:r>
        <w:rPr>
          <w:rStyle w:val="Strong"/>
        </w:rPr>
        <w:t>Tvättstuga</w:t>
      </w:r>
    </w:p>
    <w:p w:rsidR="00D4333D" w:rsidRDefault="00D4333D" w:rsidP="00D4333D">
      <w:pPr>
        <w:pStyle w:val="NormalWeb"/>
      </w:pPr>
      <w:r>
        <w:t>Tvättstugan med t</w:t>
      </w:r>
      <w:r w:rsidR="00C32897">
        <w:t>re</w:t>
      </w:r>
      <w:r>
        <w:t xml:space="preserve"> tvättmaskiner, torkskåp</w:t>
      </w:r>
      <w:r w:rsidR="00C32897">
        <w:t xml:space="preserve"> och</w:t>
      </w:r>
      <w:r>
        <w:t xml:space="preserve"> torktumlare</w:t>
      </w:r>
      <w:r w:rsidR="00C32897">
        <w:t xml:space="preserve"> </w:t>
      </w:r>
      <w:r>
        <w:t xml:space="preserve">finns i källaren. Bokning av tvättid sker </w:t>
      </w:r>
      <w:r w:rsidR="00C32897">
        <w:t>via hemsidan</w:t>
      </w:r>
      <w:r>
        <w:t xml:space="preserve">. </w:t>
      </w:r>
      <w:r w:rsidR="00C32897">
        <w:t xml:space="preserve">Man kan boka 1-3 timmar åt gången och man kan totalt ha 3 </w:t>
      </w:r>
      <w:proofErr w:type="spellStart"/>
      <w:r w:rsidR="00C32897">
        <w:t>tvätt</w:t>
      </w:r>
      <w:r w:rsidR="009114A0">
        <w:t>-t</w:t>
      </w:r>
      <w:r w:rsidR="00C32897">
        <w:t>immar</w:t>
      </w:r>
      <w:proofErr w:type="spellEnd"/>
      <w:r w:rsidR="00C32897">
        <w:t xml:space="preserve"> bokade samtidigt</w:t>
      </w:r>
      <w:r>
        <w:t>.</w:t>
      </w:r>
    </w:p>
    <w:p w:rsidR="009114A0" w:rsidRDefault="009114A0" w:rsidP="00D4333D">
      <w:pPr>
        <w:pStyle w:val="NormalWeb"/>
      </w:pPr>
    </w:p>
    <w:p w:rsidR="009114A0" w:rsidRPr="009114A0" w:rsidRDefault="009114A0" w:rsidP="00D4333D">
      <w:pPr>
        <w:pStyle w:val="NormalWeb"/>
        <w:rPr>
          <w:b/>
        </w:rPr>
      </w:pPr>
      <w:r w:rsidRPr="009114A0">
        <w:rPr>
          <w:b/>
        </w:rPr>
        <w:t>Renovering/Ordningsregler</w:t>
      </w:r>
    </w:p>
    <w:p w:rsidR="009114A0" w:rsidRDefault="009114A0" w:rsidP="00D4333D">
      <w:pPr>
        <w:pStyle w:val="NormalWeb"/>
      </w:pPr>
      <w:r>
        <w:t>Större renoveringar kräver styrelsens tillstånd. Se fliken Ordningsregler på hemsidan.</w:t>
      </w:r>
    </w:p>
    <w:p w:rsidR="0027758E" w:rsidRDefault="0027758E" w:rsidP="00D4333D">
      <w:pPr>
        <w:pStyle w:val="NormalWeb"/>
      </w:pPr>
      <w:r>
        <w:t xml:space="preserve">Viktigt att ”Big bags”/byggavfall bortforslas inom c:a tre dagar. Mattor, </w:t>
      </w:r>
      <w:bookmarkStart w:id="0" w:name="_GoBack"/>
      <w:bookmarkEnd w:id="0"/>
      <w:r>
        <w:t>trapphus och hiss skyddas mot nersmutsning och att arbetsstället isoleras så att byggdamm inte når ventilationskanaler och trapphus.</w:t>
      </w:r>
    </w:p>
    <w:p w:rsidR="009114A0" w:rsidRDefault="009114A0" w:rsidP="00D4333D">
      <w:pPr>
        <w:pStyle w:val="NormalWeb"/>
      </w:pPr>
    </w:p>
    <w:p w:rsidR="00D4333D" w:rsidRDefault="00D4333D" w:rsidP="00D4333D">
      <w:pPr>
        <w:pStyle w:val="NormalWeb"/>
      </w:pPr>
      <w:r>
        <w:t> </w:t>
      </w:r>
    </w:p>
    <w:p w:rsidR="00D4333D" w:rsidRDefault="00D4333D" w:rsidP="00D4333D">
      <w:pPr>
        <w:pStyle w:val="NormalWeb"/>
      </w:pPr>
      <w:r>
        <w:t> </w:t>
      </w:r>
    </w:p>
    <w:p w:rsidR="00D4333D" w:rsidRPr="00D4333D" w:rsidRDefault="00D4333D" w:rsidP="00D4333D"/>
    <w:sectPr w:rsidR="00D4333D" w:rsidRPr="00D4333D" w:rsidSect="006F423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3D"/>
    <w:rsid w:val="0027758E"/>
    <w:rsid w:val="00583E41"/>
    <w:rsid w:val="00592E04"/>
    <w:rsid w:val="006F4230"/>
    <w:rsid w:val="009114A0"/>
    <w:rsid w:val="00C32897"/>
    <w:rsid w:val="00D4333D"/>
    <w:rsid w:val="00DC73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333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33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4333D"/>
    <w:pPr>
      <w:spacing w:before="100" w:beforeAutospacing="1" w:after="100" w:afterAutospacing="1"/>
    </w:pPr>
    <w:rPr>
      <w:rFonts w:ascii="Times New Roman" w:eastAsia="Times New Roman" w:hAnsi="Times New Roman" w:cs="Times New Roman"/>
      <w:lang w:eastAsia="sv-SE"/>
    </w:rPr>
  </w:style>
  <w:style w:type="character" w:styleId="Strong">
    <w:name w:val="Strong"/>
    <w:basedOn w:val="DefaultParagraphFont"/>
    <w:uiPriority w:val="22"/>
    <w:qFormat/>
    <w:rsid w:val="00D4333D"/>
    <w:rPr>
      <w:b/>
      <w:bCs/>
    </w:rPr>
  </w:style>
  <w:style w:type="character" w:customStyle="1" w:styleId="textnormal">
    <w:name w:val="textnormal"/>
    <w:basedOn w:val="DefaultParagraphFont"/>
    <w:rsid w:val="00D43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333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33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4333D"/>
    <w:pPr>
      <w:spacing w:before="100" w:beforeAutospacing="1" w:after="100" w:afterAutospacing="1"/>
    </w:pPr>
    <w:rPr>
      <w:rFonts w:ascii="Times New Roman" w:eastAsia="Times New Roman" w:hAnsi="Times New Roman" w:cs="Times New Roman"/>
      <w:lang w:eastAsia="sv-SE"/>
    </w:rPr>
  </w:style>
  <w:style w:type="character" w:styleId="Strong">
    <w:name w:val="Strong"/>
    <w:basedOn w:val="DefaultParagraphFont"/>
    <w:uiPriority w:val="22"/>
    <w:qFormat/>
    <w:rsid w:val="00D4333D"/>
    <w:rPr>
      <w:b/>
      <w:bCs/>
    </w:rPr>
  </w:style>
  <w:style w:type="character" w:customStyle="1" w:styleId="textnormal">
    <w:name w:val="textnormal"/>
    <w:basedOn w:val="DefaultParagraphFont"/>
    <w:rsid w:val="00D4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27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Skandinaviska Enskilda Banken</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Nicolina Jonsson</dc:creator>
  <cp:lastModifiedBy>Rundgren, Magnus</cp:lastModifiedBy>
  <cp:revision>3</cp:revision>
  <dcterms:created xsi:type="dcterms:W3CDTF">2019-02-18T14:33:00Z</dcterms:created>
  <dcterms:modified xsi:type="dcterms:W3CDTF">2019-02-18T14:33:00Z</dcterms:modified>
</cp:coreProperties>
</file>