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5B" w:rsidRPr="00912D04" w:rsidRDefault="009F3AED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7620</wp:posOffset>
            </wp:positionV>
            <wp:extent cx="1957070" cy="1432560"/>
            <wp:effectExtent l="0" t="0" r="5080" b="0"/>
            <wp:wrapSquare wrapText="bothSides"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35B">
        <w:tab/>
      </w:r>
      <w:r w:rsidR="00A1035B">
        <w:tab/>
      </w:r>
      <w:r w:rsidR="00A1035B">
        <w:tab/>
      </w:r>
      <w:r w:rsidR="00A1035B">
        <w:tab/>
      </w:r>
      <w:r w:rsidR="00A1035B">
        <w:tab/>
      </w:r>
      <w:r w:rsidR="00A1035B">
        <w:tab/>
      </w:r>
      <w:r w:rsidR="00A1035B" w:rsidRPr="00912D04">
        <w:rPr>
          <w:b/>
        </w:rPr>
        <w:t>Gäller fr.o.m. 2010-03-04</w:t>
      </w:r>
    </w:p>
    <w:p w:rsidR="00A1035B" w:rsidRDefault="00A1035B"/>
    <w:p w:rsidR="00A1035B" w:rsidRDefault="00A1035B"/>
    <w:p w:rsidR="00A1035B" w:rsidRDefault="00A1035B" w:rsidP="00D202F0">
      <w:pPr>
        <w:rPr>
          <w:b/>
        </w:rPr>
      </w:pPr>
    </w:p>
    <w:p w:rsidR="00A1035B" w:rsidRDefault="00A1035B" w:rsidP="00D202F0">
      <w:pPr>
        <w:rPr>
          <w:b/>
        </w:rPr>
      </w:pPr>
    </w:p>
    <w:p w:rsidR="00A1035B" w:rsidRDefault="00A1035B" w:rsidP="00D202F0">
      <w:pPr>
        <w:rPr>
          <w:b/>
        </w:rPr>
      </w:pPr>
    </w:p>
    <w:p w:rsidR="00A1035B" w:rsidRPr="008E6B0E" w:rsidRDefault="00A1035B" w:rsidP="00D202F0">
      <w:pPr>
        <w:rPr>
          <w:b/>
          <w:sz w:val="32"/>
          <w:szCs w:val="32"/>
        </w:rPr>
      </w:pPr>
    </w:p>
    <w:p w:rsidR="00A1035B" w:rsidRDefault="00A1035B" w:rsidP="00D202F0">
      <w:pPr>
        <w:rPr>
          <w:b/>
          <w:sz w:val="32"/>
          <w:szCs w:val="32"/>
        </w:rPr>
      </w:pPr>
    </w:p>
    <w:p w:rsidR="00A1035B" w:rsidRPr="008E6B0E" w:rsidRDefault="00A1035B" w:rsidP="00D202F0">
      <w:pPr>
        <w:rPr>
          <w:b/>
          <w:sz w:val="32"/>
          <w:szCs w:val="32"/>
        </w:rPr>
      </w:pPr>
      <w:r w:rsidRPr="008E6B0E">
        <w:rPr>
          <w:b/>
          <w:sz w:val="32"/>
          <w:szCs w:val="32"/>
        </w:rPr>
        <w:t xml:space="preserve">GRÄNSDRAGNINGSLISTA MELLAN FÖRENINGSENS ANSVAR OCH NI SOM BOSTADSRÄTTSHAVARE </w:t>
      </w:r>
    </w:p>
    <w:p w:rsidR="00A1035B" w:rsidRDefault="00A1035B" w:rsidP="00D202F0">
      <w:pPr>
        <w:rPr>
          <w:b/>
        </w:rPr>
      </w:pPr>
    </w:p>
    <w:p w:rsidR="00A1035B" w:rsidRDefault="00A1035B" w:rsidP="00D202F0">
      <w:pPr>
        <w:rPr>
          <w:b/>
        </w:rPr>
      </w:pPr>
    </w:p>
    <w:p w:rsidR="00A1035B" w:rsidRDefault="00A1035B" w:rsidP="00D202F0">
      <w:pPr>
        <w:rPr>
          <w:b/>
        </w:rPr>
      </w:pPr>
      <w:r>
        <w:rPr>
          <w:b/>
        </w:rPr>
        <w:t xml:space="preserve">Att bo i bostadsrätt - </w:t>
      </w:r>
      <w:r w:rsidRPr="00D202F0">
        <w:rPr>
          <w:b/>
        </w:rPr>
        <w:t>Rättigheter och skyldigheter</w:t>
      </w:r>
    </w:p>
    <w:p w:rsidR="00A1035B" w:rsidRPr="00D202F0" w:rsidRDefault="00A1035B" w:rsidP="00D202F0">
      <w:r>
        <w:t>Att bo i en bostadsrätt kan likställas med att bo i egen villa. Det innebär att d</w:t>
      </w:r>
      <w:r w:rsidRPr="00D202F0">
        <w:t xml:space="preserve">u </w:t>
      </w:r>
      <w:r>
        <w:t xml:space="preserve">som bostadsrättsinnehavare ska </w:t>
      </w:r>
      <w:r w:rsidRPr="00D202F0">
        <w:t xml:space="preserve">hålla lägenheten i gott skick. Detta gäller även mark </w:t>
      </w:r>
      <w:r>
        <w:t>som</w:t>
      </w:r>
      <w:r w:rsidRPr="00D202F0">
        <w:t xml:space="preserve"> uteplats eller altan. Föreningen</w:t>
      </w:r>
      <w:r>
        <w:t>s</w:t>
      </w:r>
      <w:r w:rsidRPr="00D202F0">
        <w:t xml:space="preserve"> ansvar </w:t>
      </w:r>
      <w:r>
        <w:t xml:space="preserve">är det </w:t>
      </w:r>
      <w:r w:rsidRPr="00D202F0">
        <w:t xml:space="preserve">som </w:t>
      </w:r>
      <w:r>
        <w:t>är</w:t>
      </w:r>
      <w:r w:rsidRPr="00D202F0">
        <w:t xml:space="preserve"> installerat</w:t>
      </w:r>
      <w:r>
        <w:t xml:space="preserve"> fram till </w:t>
      </w:r>
      <w:r w:rsidRPr="00D202F0">
        <w:t xml:space="preserve">din lägenhet </w:t>
      </w:r>
      <w:r>
        <w:t>såsom</w:t>
      </w:r>
      <w:r w:rsidRPr="00D202F0">
        <w:t xml:space="preserve"> stamledningar</w:t>
      </w:r>
      <w:r>
        <w:t xml:space="preserve"> för</w:t>
      </w:r>
      <w:r w:rsidRPr="00D202F0">
        <w:t xml:space="preserve"> avlopp, värme, elektricitet, vatten och kabel-TV. Föreningen ansvarar också för underhåll av hus</w:t>
      </w:r>
      <w:r>
        <w:t xml:space="preserve">et </w:t>
      </w:r>
      <w:r w:rsidRPr="00D202F0">
        <w:t xml:space="preserve">och dess allmänna utrymmen. </w:t>
      </w:r>
    </w:p>
    <w:p w:rsidR="00A1035B" w:rsidRPr="007B6809" w:rsidRDefault="00A1035B" w:rsidP="00D202F0">
      <w:pPr>
        <w:rPr>
          <w:sz w:val="16"/>
          <w:szCs w:val="16"/>
        </w:rPr>
      </w:pPr>
      <w:r>
        <w:t xml:space="preserve"> </w:t>
      </w:r>
    </w:p>
    <w:p w:rsidR="00A1035B" w:rsidRPr="00D202F0" w:rsidRDefault="00A1035B" w:rsidP="00D202F0">
      <w:r w:rsidRPr="00D202F0">
        <w:t xml:space="preserve">Din underhållsskyldighet som bostadsrättsinnehavare består av att du dels ska göra de reparationer som behövs. </w:t>
      </w:r>
      <w:r>
        <w:t xml:space="preserve">Det innebär att </w:t>
      </w:r>
      <w:r w:rsidRPr="00D202F0">
        <w:t>du på egen bekostnad måla</w:t>
      </w:r>
      <w:r>
        <w:t>r</w:t>
      </w:r>
      <w:r w:rsidRPr="00D202F0">
        <w:t>, tapetsera</w:t>
      </w:r>
      <w:r>
        <w:t>r och utför r</w:t>
      </w:r>
      <w:r w:rsidRPr="00D202F0">
        <w:t>epar</w:t>
      </w:r>
      <w:r>
        <w:t xml:space="preserve">ationer. Du kontrollerar också tätskikt och synliga rör i våtutrymmen och rensar vattenlås och golvbrunn. </w:t>
      </w:r>
      <w:r w:rsidRPr="00D202F0">
        <w:t>Du ska åtgärda de skador som uppstår i lägenheten, oavsett om skadorna uppkommit genom ditt vållande</w:t>
      </w:r>
      <w:r>
        <w:t xml:space="preserve">, </w:t>
      </w:r>
      <w:r w:rsidRPr="00D202F0">
        <w:t>genom olyckshändelse eller genom vållande av någon utomstående.</w:t>
      </w:r>
    </w:p>
    <w:p w:rsidR="00A1035B" w:rsidRPr="007B6809" w:rsidRDefault="00A1035B" w:rsidP="00D202F0">
      <w:pPr>
        <w:rPr>
          <w:sz w:val="16"/>
          <w:szCs w:val="16"/>
        </w:rPr>
      </w:pPr>
    </w:p>
    <w:p w:rsidR="00A1035B" w:rsidRPr="00D202F0" w:rsidRDefault="00A1035B" w:rsidP="00D202F0">
      <w:r w:rsidRPr="00D202F0">
        <w:t xml:space="preserve">Det är </w:t>
      </w:r>
      <w:r>
        <w:t xml:space="preserve">heller </w:t>
      </w:r>
      <w:r w:rsidRPr="00D202F0">
        <w:t>inte tillåtet att på eget bevåg riva eller flytta väggar</w:t>
      </w:r>
      <w:r>
        <w:t xml:space="preserve"> eller </w:t>
      </w:r>
      <w:r w:rsidRPr="00D202F0">
        <w:t xml:space="preserve">göra andra mer ingripande förändringar utan </w:t>
      </w:r>
      <w:r>
        <w:t xml:space="preserve">styrelsens </w:t>
      </w:r>
      <w:r w:rsidRPr="00D202F0">
        <w:t xml:space="preserve">tillstånd. </w:t>
      </w:r>
      <w:r>
        <w:t>Detta gäller äv</w:t>
      </w:r>
      <w:r w:rsidRPr="00D202F0">
        <w:t>en förändring av balkong och byggande av uteplats.</w:t>
      </w:r>
    </w:p>
    <w:p w:rsidR="00A1035B" w:rsidRPr="007B6809" w:rsidRDefault="00A1035B" w:rsidP="00D202F0">
      <w:pPr>
        <w:rPr>
          <w:b/>
          <w:sz w:val="16"/>
          <w:szCs w:val="16"/>
        </w:rPr>
      </w:pPr>
      <w:r w:rsidRPr="00D202F0">
        <w:rPr>
          <w:b/>
        </w:rPr>
        <w:t xml:space="preserve"> </w:t>
      </w:r>
    </w:p>
    <w:p w:rsidR="00A1035B" w:rsidRDefault="00A1035B" w:rsidP="00D202F0">
      <w:pPr>
        <w:rPr>
          <w:b/>
          <w:u w:val="single"/>
        </w:rPr>
      </w:pPr>
    </w:p>
    <w:p w:rsidR="00A1035B" w:rsidRDefault="00A1035B" w:rsidP="00D202F0">
      <w:pPr>
        <w:rPr>
          <w:b/>
          <w:u w:val="single"/>
        </w:rPr>
      </w:pPr>
    </w:p>
    <w:p w:rsidR="00A1035B" w:rsidRPr="00144D3D" w:rsidRDefault="00A1035B" w:rsidP="00D202F0">
      <w:pPr>
        <w:rPr>
          <w:b/>
          <w:u w:val="single"/>
        </w:rPr>
      </w:pPr>
      <w:r w:rsidRPr="00144D3D">
        <w:rPr>
          <w:b/>
          <w:u w:val="single"/>
        </w:rPr>
        <w:t>Samtliga nedan uppräknade punkter ingår i servicen förutsatt att det görs en felanmälan.</w:t>
      </w:r>
    </w:p>
    <w:p w:rsidR="00A1035B" w:rsidRDefault="00A1035B" w:rsidP="00284835">
      <w:pPr>
        <w:rPr>
          <w:b/>
        </w:rPr>
      </w:pPr>
    </w:p>
    <w:p w:rsidR="00A1035B" w:rsidRDefault="00A1035B" w:rsidP="00284835">
      <w:r w:rsidRPr="002C1CE0">
        <w:rPr>
          <w:b/>
        </w:rPr>
        <w:t>Fönster</w:t>
      </w:r>
      <w:r>
        <w:t xml:space="preserve">: Fönstervred, uppställningsbeslag och övriga beslag justeras eller </w:t>
      </w:r>
      <w:r w:rsidRPr="002C1CE0">
        <w:t>bytes</w:t>
      </w:r>
      <w:r>
        <w:t>.</w:t>
      </w:r>
      <w:r w:rsidRPr="00B3558D">
        <w:t xml:space="preserve"> </w:t>
      </w:r>
    </w:p>
    <w:p w:rsidR="00A1035B" w:rsidRDefault="00A1035B" w:rsidP="00144D3D">
      <w:pPr>
        <w:tabs>
          <w:tab w:val="left" w:pos="907"/>
        </w:tabs>
        <w:rPr>
          <w:b/>
        </w:rPr>
      </w:pPr>
      <w:r>
        <w:tab/>
        <w:t>Montering av tätningslist.</w:t>
      </w:r>
    </w:p>
    <w:p w:rsidR="00A1035B" w:rsidRPr="007B6809" w:rsidRDefault="00A1035B">
      <w:pPr>
        <w:rPr>
          <w:sz w:val="20"/>
          <w:szCs w:val="20"/>
        </w:rPr>
      </w:pPr>
      <w:r w:rsidRPr="002C1CE0">
        <w:t xml:space="preserve"> </w:t>
      </w:r>
    </w:p>
    <w:p w:rsidR="00A1035B" w:rsidRDefault="00A1035B" w:rsidP="00144D3D">
      <w:pPr>
        <w:tabs>
          <w:tab w:val="left" w:pos="3062"/>
          <w:tab w:val="left" w:pos="3119"/>
        </w:tabs>
      </w:pPr>
      <w:r>
        <w:rPr>
          <w:b/>
        </w:rPr>
        <w:t>L</w:t>
      </w:r>
      <w:r w:rsidRPr="002C1CE0">
        <w:rPr>
          <w:b/>
        </w:rPr>
        <w:t>ägenhetsdörr</w:t>
      </w:r>
      <w:r>
        <w:rPr>
          <w:b/>
        </w:rPr>
        <w:t xml:space="preserve">/balkongdörr: </w:t>
      </w:r>
      <w:r>
        <w:t xml:space="preserve">Justering av dörr, handtag (trycken), låskista, cylinder, </w:t>
      </w:r>
    </w:p>
    <w:p w:rsidR="00A1035B" w:rsidRDefault="00A1035B" w:rsidP="00144D3D">
      <w:pPr>
        <w:tabs>
          <w:tab w:val="left" w:pos="2977"/>
          <w:tab w:val="left" w:pos="3005"/>
        </w:tabs>
        <w:rPr>
          <w:b/>
        </w:rPr>
      </w:pPr>
      <w:r>
        <w:tab/>
        <w:t xml:space="preserve">cylindertillbehör, spanjolett och namnskylt justeras eller </w:t>
      </w:r>
      <w:r w:rsidRPr="002C1CE0">
        <w:t>byts</w:t>
      </w:r>
      <w:r>
        <w:t xml:space="preserve">. </w:t>
      </w:r>
    </w:p>
    <w:p w:rsidR="00A1035B" w:rsidRDefault="00A1035B">
      <w:pPr>
        <w:rPr>
          <w:b/>
        </w:rPr>
      </w:pPr>
    </w:p>
    <w:p w:rsidR="00A1035B" w:rsidRPr="00B3558D" w:rsidRDefault="00A1035B">
      <w:r w:rsidRPr="00B3558D">
        <w:rPr>
          <w:b/>
        </w:rPr>
        <w:t>Ytterdörr/balkongdörr</w:t>
      </w:r>
      <w:r>
        <w:rPr>
          <w:b/>
        </w:rPr>
        <w:t xml:space="preserve">: </w:t>
      </w:r>
      <w:r>
        <w:t>Montering av tätningslist.</w:t>
      </w:r>
    </w:p>
    <w:p w:rsidR="00A1035B" w:rsidRDefault="00A1035B" w:rsidP="00E31471">
      <w:pPr>
        <w:rPr>
          <w:b/>
        </w:rPr>
      </w:pPr>
    </w:p>
    <w:p w:rsidR="00A1035B" w:rsidRPr="00E95EE0" w:rsidRDefault="00A1035B" w:rsidP="000E2C19">
      <w:pPr>
        <w:numPr>
          <w:ilvl w:val="0"/>
          <w:numId w:val="2"/>
        </w:numPr>
      </w:pPr>
      <w:r w:rsidRPr="00E95EE0">
        <w:t>Förtydligande</w:t>
      </w:r>
    </w:p>
    <w:p w:rsidR="00A1035B" w:rsidRDefault="00A1035B" w:rsidP="000E2C19">
      <w:pPr>
        <w:numPr>
          <w:ilvl w:val="1"/>
          <w:numId w:val="2"/>
        </w:numPr>
      </w:pPr>
      <w:r>
        <w:t>Lägenhetsdörr - den dörr som leder från trapphus till lägenhet.</w:t>
      </w:r>
    </w:p>
    <w:p w:rsidR="00A1035B" w:rsidRPr="007B6809" w:rsidRDefault="00A1035B" w:rsidP="000E2C19">
      <w:pPr>
        <w:numPr>
          <w:ilvl w:val="1"/>
          <w:numId w:val="2"/>
        </w:numPr>
        <w:rPr>
          <w:b/>
          <w:sz w:val="20"/>
          <w:szCs w:val="20"/>
        </w:rPr>
      </w:pPr>
      <w:r>
        <w:t>Ytterdörr – dörrar på loftgångar samt de på nedre plan och som leder ut mot gården</w:t>
      </w:r>
    </w:p>
    <w:p w:rsidR="00A1035B" w:rsidRDefault="00A1035B" w:rsidP="00E31471">
      <w:pPr>
        <w:rPr>
          <w:b/>
        </w:rPr>
      </w:pPr>
    </w:p>
    <w:p w:rsidR="00A1035B" w:rsidRDefault="00A1035B">
      <w:r w:rsidRPr="00284835">
        <w:rPr>
          <w:b/>
        </w:rPr>
        <w:t>Värme</w:t>
      </w:r>
      <w:r>
        <w:rPr>
          <w:b/>
        </w:rPr>
        <w:t xml:space="preserve">: </w:t>
      </w:r>
      <w:r>
        <w:t>Radiator luftas, termostat byts.</w:t>
      </w:r>
    </w:p>
    <w:p w:rsidR="00A1035B" w:rsidRPr="007B6809" w:rsidRDefault="00A1035B">
      <w:pPr>
        <w:rPr>
          <w:sz w:val="20"/>
          <w:szCs w:val="20"/>
        </w:rPr>
      </w:pPr>
    </w:p>
    <w:p w:rsidR="00A1035B" w:rsidRDefault="00A1035B" w:rsidP="002D0446">
      <w:r w:rsidRPr="00284835">
        <w:rPr>
          <w:b/>
        </w:rPr>
        <w:t>Vatten och avlopp:</w:t>
      </w:r>
      <w:r>
        <w:rPr>
          <w:b/>
        </w:rPr>
        <w:t xml:space="preserve"> </w:t>
      </w:r>
      <w:r>
        <w:t xml:space="preserve">Rensning av stam från lägenhet görs. </w:t>
      </w:r>
    </w:p>
    <w:p w:rsidR="00A1035B" w:rsidRPr="007B6809" w:rsidRDefault="00A1035B" w:rsidP="00D5640D">
      <w:pPr>
        <w:tabs>
          <w:tab w:val="center" w:pos="1985"/>
        </w:tabs>
        <w:rPr>
          <w:sz w:val="20"/>
          <w:szCs w:val="20"/>
        </w:rPr>
      </w:pPr>
    </w:p>
    <w:p w:rsidR="00A1035B" w:rsidRDefault="00A1035B" w:rsidP="00B3558D">
      <w:r w:rsidRPr="00B3558D">
        <w:rPr>
          <w:b/>
        </w:rPr>
        <w:t>Ventilation:</w:t>
      </w:r>
      <w:r>
        <w:rPr>
          <w:b/>
        </w:rPr>
        <w:t xml:space="preserve"> </w:t>
      </w:r>
      <w:r>
        <w:t>Don, spiskåpa</w:t>
      </w:r>
      <w:r w:rsidRPr="005C2E4B">
        <w:t xml:space="preserve"> </w:t>
      </w:r>
      <w:r>
        <w:t>om original, timer justeras eller bytes.</w:t>
      </w:r>
    </w:p>
    <w:p w:rsidR="00A1035B" w:rsidRDefault="00A1035B" w:rsidP="00B3558D"/>
    <w:p w:rsidR="00A1035B" w:rsidRDefault="00A1035B" w:rsidP="00B3558D">
      <w:r w:rsidRPr="009A15D4">
        <w:rPr>
          <w:b/>
        </w:rPr>
        <w:t>Elektriska fel</w:t>
      </w:r>
      <w:r>
        <w:rPr>
          <w:b/>
        </w:rPr>
        <w:t xml:space="preserve">: </w:t>
      </w:r>
      <w:r w:rsidRPr="009A15D4">
        <w:t xml:space="preserve">Huvudsäkringar </w:t>
      </w:r>
      <w:r>
        <w:t xml:space="preserve">i trapphus </w:t>
      </w:r>
      <w:r w:rsidRPr="009A15D4">
        <w:t>byt</w:t>
      </w:r>
      <w:r>
        <w:t>s</w:t>
      </w:r>
      <w:r w:rsidRPr="009A15D4">
        <w:t>.</w:t>
      </w:r>
    </w:p>
    <w:sectPr w:rsidR="00A1035B" w:rsidSect="00144D3D">
      <w:pgSz w:w="11906" w:h="16838" w:code="9"/>
      <w:pgMar w:top="540" w:right="1417" w:bottom="851" w:left="11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430A5"/>
    <w:multiLevelType w:val="hybridMultilevel"/>
    <w:tmpl w:val="01427A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1496"/>
    <w:multiLevelType w:val="hybridMultilevel"/>
    <w:tmpl w:val="EA8C7A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1C"/>
    <w:rsid w:val="000248C9"/>
    <w:rsid w:val="000566E0"/>
    <w:rsid w:val="00072AB9"/>
    <w:rsid w:val="000852F9"/>
    <w:rsid w:val="000E2C19"/>
    <w:rsid w:val="000F0973"/>
    <w:rsid w:val="00111772"/>
    <w:rsid w:val="00120D66"/>
    <w:rsid w:val="00144D3D"/>
    <w:rsid w:val="00166153"/>
    <w:rsid w:val="001B7258"/>
    <w:rsid w:val="001C4D6B"/>
    <w:rsid w:val="00201E40"/>
    <w:rsid w:val="00284835"/>
    <w:rsid w:val="00291800"/>
    <w:rsid w:val="002B29A6"/>
    <w:rsid w:val="002C1CE0"/>
    <w:rsid w:val="002D0446"/>
    <w:rsid w:val="003B1AED"/>
    <w:rsid w:val="003D6D0C"/>
    <w:rsid w:val="003D6E52"/>
    <w:rsid w:val="0041334D"/>
    <w:rsid w:val="00443F19"/>
    <w:rsid w:val="004A341C"/>
    <w:rsid w:val="004B7BEA"/>
    <w:rsid w:val="004F3506"/>
    <w:rsid w:val="004F3E7A"/>
    <w:rsid w:val="00507215"/>
    <w:rsid w:val="00515497"/>
    <w:rsid w:val="00584DBA"/>
    <w:rsid w:val="005C2E4B"/>
    <w:rsid w:val="005D21D4"/>
    <w:rsid w:val="006249C3"/>
    <w:rsid w:val="006960FE"/>
    <w:rsid w:val="007062EA"/>
    <w:rsid w:val="0072208E"/>
    <w:rsid w:val="007B6809"/>
    <w:rsid w:val="007B70DB"/>
    <w:rsid w:val="007B7507"/>
    <w:rsid w:val="007C6B52"/>
    <w:rsid w:val="008115ED"/>
    <w:rsid w:val="00891F37"/>
    <w:rsid w:val="008B10ED"/>
    <w:rsid w:val="008C7A0C"/>
    <w:rsid w:val="008E6B0E"/>
    <w:rsid w:val="008F3AE1"/>
    <w:rsid w:val="008F5193"/>
    <w:rsid w:val="00901A66"/>
    <w:rsid w:val="00912D04"/>
    <w:rsid w:val="00940710"/>
    <w:rsid w:val="009A15D4"/>
    <w:rsid w:val="009A4856"/>
    <w:rsid w:val="009E0A2C"/>
    <w:rsid w:val="009E4E5B"/>
    <w:rsid w:val="009F3AED"/>
    <w:rsid w:val="00A1035B"/>
    <w:rsid w:val="00A944D2"/>
    <w:rsid w:val="00B3558D"/>
    <w:rsid w:val="00BD4141"/>
    <w:rsid w:val="00C0498C"/>
    <w:rsid w:val="00C057F9"/>
    <w:rsid w:val="00C20AAF"/>
    <w:rsid w:val="00C74E40"/>
    <w:rsid w:val="00CB50BC"/>
    <w:rsid w:val="00CE5056"/>
    <w:rsid w:val="00D202F0"/>
    <w:rsid w:val="00D323FB"/>
    <w:rsid w:val="00D5640D"/>
    <w:rsid w:val="00D94C5B"/>
    <w:rsid w:val="00DB498E"/>
    <w:rsid w:val="00DD0F5B"/>
    <w:rsid w:val="00E31471"/>
    <w:rsid w:val="00E36F8F"/>
    <w:rsid w:val="00E72F9B"/>
    <w:rsid w:val="00E90CB8"/>
    <w:rsid w:val="00E95EE0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C5614C5-9218-4D55-A960-26159E62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56"/>
    <w:rPr>
      <w:sz w:val="24"/>
      <w:szCs w:val="24"/>
    </w:rPr>
  </w:style>
  <w:style w:type="paragraph" w:styleId="Rubrik2">
    <w:name w:val="heading 2"/>
    <w:basedOn w:val="Normal"/>
    <w:link w:val="Rubrik2Char"/>
    <w:uiPriority w:val="99"/>
    <w:qFormat/>
    <w:rsid w:val="008C7A0C"/>
    <w:pPr>
      <w:spacing w:after="225"/>
      <w:outlineLvl w:val="1"/>
    </w:pPr>
    <w:rPr>
      <w:b/>
      <w:bCs/>
      <w:color w:val="A3997C"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40B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Betoning">
    <w:name w:val="Emphasis"/>
    <w:basedOn w:val="Standardstycketeckensnitt"/>
    <w:uiPriority w:val="99"/>
    <w:qFormat/>
    <w:rsid w:val="008C7A0C"/>
    <w:rPr>
      <w:rFonts w:cs="Times New Roman"/>
      <w:i/>
      <w:iCs/>
    </w:rPr>
  </w:style>
  <w:style w:type="character" w:styleId="Hyperlnk">
    <w:name w:val="Hyperlink"/>
    <w:basedOn w:val="Standardstycketeckensnitt"/>
    <w:uiPriority w:val="99"/>
    <w:rsid w:val="001B7258"/>
    <w:rPr>
      <w:rFonts w:cs="Times New Roman"/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rsid w:val="00891F37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891F3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0B2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91F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0B2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91F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B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56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6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57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57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57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570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570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570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1569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5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6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56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56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570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569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569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569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1570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1718</Characters>
  <Application>Microsoft Office Word</Application>
  <DocSecurity>4</DocSecurity>
  <Lines>14</Lines>
  <Paragraphs>4</Paragraphs>
  <ScaleCrop>false</ScaleCrop>
  <Company>Privat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Gränslista - vad som ingår i servicen</dc:title>
  <dc:subject/>
  <dc:creator>Laurin-Stensson</dc:creator>
  <cp:keywords/>
  <dc:description/>
  <cp:lastModifiedBy>skm_elinys</cp:lastModifiedBy>
  <cp:revision>2</cp:revision>
  <cp:lastPrinted>2010-03-11T08:26:00Z</cp:lastPrinted>
  <dcterms:created xsi:type="dcterms:W3CDTF">2016-02-29T09:33:00Z</dcterms:created>
  <dcterms:modified xsi:type="dcterms:W3CDTF">2016-02-29T09:33:00Z</dcterms:modified>
</cp:coreProperties>
</file>